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A0B7FE" w14:textId="77777777" w:rsidR="0016777E" w:rsidRDefault="004B778B" w:rsidP="004B778B">
      <w:pPr>
        <w:pStyle w:val="Textkrper"/>
        <w:spacing w:line="320" w:lineRule="atLeast"/>
        <w:ind w:right="176"/>
        <w:rPr>
          <w:b/>
          <w:sz w:val="20"/>
        </w:rPr>
      </w:pPr>
      <w:r>
        <w:rPr>
          <w:rFonts w:asciiTheme="minorBidi" w:hAnsiTheme="minorBidi"/>
          <w:b/>
          <w:sz w:val="28"/>
        </w:rPr>
        <w:t>Press release</w:t>
      </w:r>
      <w:r>
        <w:rPr>
          <w:rFonts w:asciiTheme="minorBidi" w:hAnsiTheme="minorBidi"/>
          <w:b/>
          <w:sz w:val="28"/>
        </w:rPr>
        <w:tab/>
      </w:r>
      <w:r>
        <w:rPr>
          <w:rFonts w:asciiTheme="minorBidi" w:hAnsiTheme="minorBidi"/>
          <w:b/>
          <w:sz w:val="28"/>
        </w:rPr>
        <w:tab/>
      </w:r>
      <w:r>
        <w:rPr>
          <w:rFonts w:asciiTheme="minorBidi" w:hAnsiTheme="minorBidi"/>
          <w:b/>
          <w:sz w:val="28"/>
        </w:rPr>
        <w:tab/>
      </w:r>
      <w:r>
        <w:rPr>
          <w:rFonts w:asciiTheme="minorBidi" w:hAnsiTheme="minorBidi"/>
          <w:b/>
          <w:sz w:val="28"/>
        </w:rPr>
        <w:tab/>
      </w:r>
      <w:r>
        <w:rPr>
          <w:rFonts w:asciiTheme="minorBidi" w:hAnsiTheme="minorBidi"/>
          <w:b/>
          <w:sz w:val="28"/>
        </w:rPr>
        <w:tab/>
      </w:r>
      <w:r>
        <w:rPr>
          <w:rFonts w:asciiTheme="minorBidi" w:hAnsiTheme="minorBidi"/>
          <w:b/>
          <w:sz w:val="28"/>
        </w:rPr>
        <w:tab/>
        <w:t>ifm-pm 862/0526</w:t>
      </w:r>
      <w:r>
        <w:rPr>
          <w:b/>
          <w:sz w:val="20"/>
        </w:rPr>
        <w:t xml:space="preserve"> </w:t>
      </w:r>
    </w:p>
    <w:p w14:paraId="6DE0862B" w14:textId="1F315543" w:rsidR="004B778B" w:rsidRPr="00D85533" w:rsidRDefault="004B778B" w:rsidP="004B778B">
      <w:pPr>
        <w:pStyle w:val="Textkrper"/>
        <w:spacing w:line="320" w:lineRule="atLeast"/>
        <w:ind w:right="176"/>
        <w:rPr>
          <w:b/>
          <w:sz w:val="20"/>
        </w:rPr>
      </w:pPr>
      <w:r>
        <w:rPr>
          <w:b/>
          <w:sz w:val="20"/>
        </w:rPr>
        <w:t xml:space="preserve">Area: IIoT </w:t>
      </w:r>
    </w:p>
    <w:p w14:paraId="1944C697" w14:textId="7E833B0F" w:rsidR="004B778B" w:rsidRPr="00D85533" w:rsidRDefault="004B778B" w:rsidP="004B778B">
      <w:pPr>
        <w:pStyle w:val="Textkrper"/>
        <w:spacing w:line="320" w:lineRule="atLeast"/>
        <w:ind w:right="176"/>
        <w:rPr>
          <w:b/>
          <w:sz w:val="20"/>
        </w:rPr>
      </w:pPr>
    </w:p>
    <w:p w14:paraId="145D47B7" w14:textId="15F0EA41" w:rsidR="00CA3D0B" w:rsidRDefault="00D616CC" w:rsidP="00D25958">
      <w:pPr>
        <w:tabs>
          <w:tab w:val="left" w:pos="0"/>
        </w:tabs>
        <w:spacing w:line="360" w:lineRule="auto"/>
        <w:jc w:val="both"/>
        <w:rPr>
          <w:rFonts w:ascii="Arial" w:hAnsi="Arial" w:cs="Arial"/>
          <w:b/>
          <w:bCs/>
          <w:color w:val="000000"/>
          <w:sz w:val="28"/>
          <w:szCs w:val="28"/>
        </w:rPr>
      </w:pPr>
      <w:r>
        <w:rPr>
          <w:rFonts w:ascii="Arial" w:hAnsi="Arial"/>
          <w:b/>
          <w:color w:val="000000"/>
          <w:sz w:val="28"/>
        </w:rPr>
        <w:t>AS-i now speaks moneo</w:t>
      </w:r>
    </w:p>
    <w:p w14:paraId="234705BE" w14:textId="4E4B1743" w:rsidR="00C36C3D" w:rsidRDefault="000B5B03" w:rsidP="00D25958">
      <w:pPr>
        <w:tabs>
          <w:tab w:val="left" w:pos="0"/>
        </w:tabs>
        <w:spacing w:line="360" w:lineRule="auto"/>
        <w:jc w:val="both"/>
        <w:rPr>
          <w:rFonts w:ascii="Arial" w:eastAsia="ArialMT" w:hAnsi="Arial" w:cs="Arial"/>
          <w:bCs/>
        </w:rPr>
      </w:pPr>
      <w:r>
        <w:rPr>
          <w:rFonts w:ascii="Arial" w:hAnsi="Arial"/>
        </w:rPr>
        <w:t xml:space="preserve">Essen, </w:t>
      </w:r>
      <w:r w:rsidR="004A03FF">
        <w:rPr>
          <w:rFonts w:ascii="Arial" w:hAnsi="Arial"/>
        </w:rPr>
        <w:t>02</w:t>
      </w:r>
      <w:r>
        <w:rPr>
          <w:rFonts w:ascii="Arial" w:hAnsi="Arial"/>
        </w:rPr>
        <w:t xml:space="preserve">. May 2026 – With the introduction of the moneo-compatible AS‑i master, ifm now enables sensors using the widely adopted AS‑Interface to benefit from the full functionality of the moneo IIoT platform. It allows AS-i data to be displayed, linked and processed in the dashboard. As users would expect from moneo, the data is available for condition monitoring, alarm management and further in-depth analysis. </w:t>
      </w:r>
    </w:p>
    <w:p w14:paraId="22448565" w14:textId="586F4529" w:rsidR="00F44EDD" w:rsidRPr="00467C45" w:rsidRDefault="00D46387" w:rsidP="00F44EDD">
      <w:pPr>
        <w:tabs>
          <w:tab w:val="left" w:pos="0"/>
        </w:tabs>
        <w:spacing w:line="360" w:lineRule="auto"/>
        <w:jc w:val="both"/>
        <w:rPr>
          <w:rFonts w:ascii="Arial" w:eastAsia="ArialMT" w:hAnsi="Arial" w:cs="Arial"/>
          <w:bCs/>
        </w:rPr>
      </w:pPr>
      <w:r>
        <w:rPr>
          <w:rFonts w:ascii="Arial" w:hAnsi="Arial"/>
        </w:rPr>
        <w:t>A range of application scenarios highlights the added value that the combination of AS‑i and moneo offers to industry as well as operators of critical infrastructure: In the food industry, for example, the closing times of hygienic valves can be monitored continuously. AS‑i emergency stop chains in manufacturing environments can be safeguarded by combining safe AS‑i controllers with the moneo dashboard. Further examples include monitoring photoelect</w:t>
      </w:r>
      <w:r w:rsidR="002D4548">
        <w:rPr>
          <w:rFonts w:ascii="Arial" w:hAnsi="Arial"/>
        </w:rPr>
        <w:t>r</w:t>
      </w:r>
      <w:r>
        <w:rPr>
          <w:rFonts w:ascii="Arial" w:hAnsi="Arial"/>
        </w:rPr>
        <w:t>ic sensors along conveyor systems or supervising valve positions in water treatment plants.</w:t>
      </w:r>
    </w:p>
    <w:p w14:paraId="003B0EEC" w14:textId="5565DC62" w:rsidR="00D63BDE" w:rsidRDefault="00D63BDE" w:rsidP="00D25958">
      <w:pPr>
        <w:tabs>
          <w:tab w:val="left" w:pos="0"/>
        </w:tabs>
        <w:spacing w:line="360" w:lineRule="auto"/>
        <w:jc w:val="both"/>
        <w:rPr>
          <w:rFonts w:ascii="Arial" w:eastAsia="ArialMT" w:hAnsi="Arial" w:cs="Arial"/>
          <w:bCs/>
        </w:rPr>
      </w:pPr>
      <w:r>
        <w:rPr>
          <w:rFonts w:ascii="Arial" w:hAnsi="Arial"/>
        </w:rPr>
        <w:t>Even prior to integration, the ifm AS‑i master family featured a dedicated IIoT port that simplifies connection to the moneo IIoT platform. The inputs and outputs of the AS‑i master can be displayed as instruments on the dashboard, trigger alarms and send notifications via email or directly to mobile devices. They can also be logically linked, analysed in time charts, or stored in the long-term data archive.</w:t>
      </w:r>
    </w:p>
    <w:p w14:paraId="2DB1090F" w14:textId="2B71FC87" w:rsidR="00D25958" w:rsidRPr="006B0B72" w:rsidRDefault="00791FBD" w:rsidP="00D25958">
      <w:pPr>
        <w:tabs>
          <w:tab w:val="left" w:pos="0"/>
        </w:tabs>
        <w:spacing w:line="360" w:lineRule="auto"/>
        <w:jc w:val="both"/>
        <w:rPr>
          <w:rFonts w:ascii="Arial" w:eastAsia="ArialMT" w:hAnsi="Arial" w:cs="Arial"/>
          <w:bCs/>
        </w:rPr>
      </w:pPr>
      <w:r>
        <w:rPr>
          <w:rFonts w:ascii="Arial" w:hAnsi="Arial"/>
        </w:rPr>
        <w:t>This new addition to the moneo portfolio expands the range of already integrated components – such as IO‑Link masters, mioty base stations and VSE vibration monitoring modules – by incorporating another widely used fieldbus system that has been globally standardised for decades and is deployed in countless projects.</w:t>
      </w:r>
    </w:p>
    <w:p w14:paraId="092FAF98" w14:textId="2D28A202" w:rsidR="005F258B" w:rsidRDefault="00D63BDE" w:rsidP="00467C45">
      <w:pPr>
        <w:tabs>
          <w:tab w:val="left" w:pos="0"/>
        </w:tabs>
        <w:spacing w:line="360" w:lineRule="auto"/>
        <w:jc w:val="both"/>
        <w:rPr>
          <w:rFonts w:ascii="Arial" w:eastAsia="ArialMT" w:hAnsi="Arial" w:cs="Arial"/>
          <w:bCs/>
        </w:rPr>
      </w:pPr>
      <w:r>
        <w:rPr>
          <w:rFonts w:ascii="Arial" w:hAnsi="Arial"/>
        </w:rPr>
        <w:t>AS‑i sensors are wired using the patented flat cable piercing technology.</w:t>
      </w:r>
      <w:r>
        <w:rPr>
          <w:rFonts w:asciiTheme="minorBidi" w:hAnsiTheme="minorBidi"/>
          <w:sz w:val="24"/>
        </w:rPr>
        <w:t xml:space="preserve"> </w:t>
      </w:r>
      <w:r>
        <w:rPr>
          <w:rFonts w:ascii="Arial" w:hAnsi="Arial"/>
        </w:rPr>
        <w:t xml:space="preserve">With this quick-wiring method, each device is equipped with two contact blades (known as “vampires”) that establish contact with the two-core bus cable. This technology allows devices to be connected in just a few seconds without the use of tools. For users, this significantly reduces installation time and effort compared to conventional terminal wiring. Data and power are transmitted via the yellow AS‑i cable. The direct connection to the control network is realised via standard fieldbus systems (including PROFINET, Modbus, EtherCAT and EtherNet/IP) – optionally with functional safety up to PL e or SIL 3. By integrating AS‑Interface into the moneo ecosystem, </w:t>
      </w:r>
      <w:r>
        <w:rPr>
          <w:rFonts w:ascii="Arial" w:hAnsi="Arial"/>
        </w:rPr>
        <w:lastRenderedPageBreak/>
        <w:t>ifm has created a seamless and comprehensive data connectivity solution that includes both IO‑Link and AS‑i.</w:t>
      </w:r>
    </w:p>
    <w:p w14:paraId="2CA0ADDA" w14:textId="5CFBBD5C" w:rsidR="00467C45" w:rsidRPr="006B0B72" w:rsidRDefault="00467C45" w:rsidP="00467C45">
      <w:pPr>
        <w:tabs>
          <w:tab w:val="left" w:pos="0"/>
        </w:tabs>
        <w:spacing w:line="360" w:lineRule="auto"/>
        <w:jc w:val="both"/>
        <w:rPr>
          <w:rFonts w:ascii="Arial" w:eastAsia="ArialMT" w:hAnsi="Arial" w:cs="Arial"/>
          <w:bCs/>
        </w:rPr>
      </w:pPr>
    </w:p>
    <w:tbl>
      <w:tblPr>
        <w:tblStyle w:val="Tabellenraster"/>
        <w:tblW w:w="0" w:type="auto"/>
        <w:tblLook w:val="04A0" w:firstRow="1" w:lastRow="0" w:firstColumn="1" w:lastColumn="0" w:noHBand="0" w:noVBand="1"/>
      </w:tblPr>
      <w:tblGrid>
        <w:gridCol w:w="5687"/>
        <w:gridCol w:w="3375"/>
      </w:tblGrid>
      <w:tr w:rsidR="00296F5C" w:rsidRPr="00D85533" w14:paraId="1A0480A0" w14:textId="77777777" w:rsidTr="00D54D18">
        <w:tc>
          <w:tcPr>
            <w:tcW w:w="4390" w:type="dxa"/>
          </w:tcPr>
          <w:p w14:paraId="0898586B" w14:textId="4CD742A9" w:rsidR="00473760" w:rsidRPr="00D85533" w:rsidRDefault="00AE700D" w:rsidP="00B958E4">
            <w:pPr>
              <w:pStyle w:val="StandardWeb"/>
              <w:jc w:val="center"/>
              <w:rPr>
                <w:noProof/>
              </w:rPr>
            </w:pPr>
            <w:r>
              <w:rPr>
                <w:rFonts w:asciiTheme="minorBidi" w:hAnsiTheme="minorBidi"/>
                <w:noProof/>
              </w:rPr>
              <w:drawing>
                <wp:inline distT="0" distB="0" distL="0" distR="0" wp14:anchorId="79253996" wp14:editId="3D92B699">
                  <wp:extent cx="3474684" cy="2606040"/>
                  <wp:effectExtent l="0" t="0" r="0" b="3810"/>
                  <wp:docPr id="567368227" name="Grafik 1" descr="Ein Bild, das Spielzeug, Maschine, Im Haus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7368227" name="Grafik 1" descr="Ein Bild, das Spielzeug, Maschine, Im Haus enthält.&#10;&#10;KI-generierte Inhalte können fehlerhaft sein."/>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492205" cy="2619181"/>
                          </a:xfrm>
                          <a:prstGeom prst="rect">
                            <a:avLst/>
                          </a:prstGeom>
                        </pic:spPr>
                      </pic:pic>
                    </a:graphicData>
                  </a:graphic>
                </wp:inline>
              </w:drawing>
            </w:r>
          </w:p>
        </w:tc>
        <w:tc>
          <w:tcPr>
            <w:tcW w:w="4583" w:type="dxa"/>
          </w:tcPr>
          <w:p w14:paraId="6892FBB0" w14:textId="01482A76" w:rsidR="00E178B6" w:rsidRDefault="00070ADC" w:rsidP="00C36C3D">
            <w:pPr>
              <w:tabs>
                <w:tab w:val="left" w:pos="0"/>
              </w:tabs>
              <w:spacing w:line="360" w:lineRule="auto"/>
              <w:jc w:val="both"/>
              <w:rPr>
                <w:rFonts w:ascii="Arial" w:eastAsia="ArialMT" w:hAnsi="Arial" w:cs="Arial"/>
                <w:kern w:val="1"/>
                <w:sz w:val="20"/>
                <w:szCs w:val="20"/>
              </w:rPr>
            </w:pPr>
            <w:r>
              <w:rPr>
                <w:rFonts w:ascii="Arial" w:hAnsi="Arial"/>
                <w:sz w:val="20"/>
              </w:rPr>
              <w:t>ifm-pm 862 print.jpg</w:t>
            </w:r>
          </w:p>
          <w:p w14:paraId="6BBE7631" w14:textId="148942FB" w:rsidR="00C36C3D" w:rsidRPr="00467C45" w:rsidRDefault="00D635DE" w:rsidP="00C36C3D">
            <w:pPr>
              <w:tabs>
                <w:tab w:val="left" w:pos="0"/>
              </w:tabs>
              <w:spacing w:line="360" w:lineRule="auto"/>
              <w:jc w:val="both"/>
              <w:rPr>
                <w:rFonts w:ascii="Arial" w:eastAsia="ArialMT" w:hAnsi="Arial" w:cs="Arial"/>
                <w:bCs/>
              </w:rPr>
            </w:pPr>
            <w:r>
              <w:rPr>
                <w:rFonts w:ascii="Arial" w:hAnsi="Arial"/>
                <w:sz w:val="20"/>
              </w:rPr>
              <w:t xml:space="preserve"> </w:t>
            </w:r>
            <w:r>
              <w:rPr>
                <w:rFonts w:ascii="Arial" w:hAnsi="Arial"/>
                <w:sz w:val="20"/>
              </w:rPr>
              <w:br/>
            </w:r>
            <w:r>
              <w:rPr>
                <w:rFonts w:ascii="Arial" w:hAnsi="Arial"/>
              </w:rPr>
              <w:t>Step by step towards the connected factory: moneo integrates AS‑i masters. The edge gateway enables seamless connectivity between IT and fieldbus environments.</w:t>
            </w:r>
          </w:p>
          <w:p w14:paraId="5784BAF0" w14:textId="04C93914" w:rsidR="00D635DE" w:rsidRPr="00D635DE" w:rsidRDefault="00D635DE" w:rsidP="00D635DE">
            <w:pPr>
              <w:pStyle w:val="StandardWeb"/>
              <w:spacing w:before="0" w:beforeAutospacing="0" w:line="360" w:lineRule="auto"/>
              <w:rPr>
                <w:rFonts w:ascii="Arial" w:eastAsia="ArialMT" w:hAnsi="Arial" w:cs="Arial"/>
                <w:bCs/>
                <w:kern w:val="1"/>
                <w:sz w:val="20"/>
                <w:szCs w:val="20"/>
                <w:lang w:eastAsia="de-DE" w:bidi="ar-SA"/>
              </w:rPr>
            </w:pPr>
          </w:p>
        </w:tc>
      </w:tr>
    </w:tbl>
    <w:p w14:paraId="36C1E415" w14:textId="72FF8EE2" w:rsidR="004B778B" w:rsidRPr="00D85533" w:rsidRDefault="004B778B" w:rsidP="004B778B">
      <w:pPr>
        <w:pStyle w:val="StandardWeb"/>
        <w:shd w:val="clear" w:color="auto" w:fill="FFFFFF"/>
        <w:spacing w:before="0" w:beforeAutospacing="0" w:line="360" w:lineRule="auto"/>
        <w:rPr>
          <w:rFonts w:ascii="Arial" w:eastAsia="ArialMT" w:hAnsi="Arial" w:cs="Arial"/>
          <w:kern w:val="1"/>
          <w:sz w:val="20"/>
          <w:szCs w:val="20"/>
          <w:lang w:eastAsia="de-DE" w:bidi="ar-SA"/>
        </w:rPr>
      </w:pPr>
    </w:p>
    <w:p w14:paraId="579E30F2" w14:textId="77777777" w:rsidR="004B778B" w:rsidRPr="00D85533" w:rsidRDefault="004B778B" w:rsidP="004B778B">
      <w:pPr>
        <w:rPr>
          <w:rFonts w:ascii="Arial" w:hAnsi="Arial" w:cs="Arial"/>
          <w:b/>
          <w:sz w:val="20"/>
          <w:szCs w:val="20"/>
          <w:u w:val="single"/>
        </w:rPr>
      </w:pPr>
      <w:r>
        <w:rPr>
          <w:rFonts w:ascii="Arial" w:hAnsi="Arial"/>
          <w:b/>
          <w:sz w:val="20"/>
          <w:u w:val="single"/>
        </w:rPr>
        <w:t>About the ifm group of companies</w:t>
      </w:r>
    </w:p>
    <w:p w14:paraId="6AC8952B" w14:textId="77777777" w:rsidR="004B778B" w:rsidRPr="00D85533" w:rsidRDefault="004B778B" w:rsidP="004B778B">
      <w:pPr>
        <w:rPr>
          <w:rFonts w:ascii="Arial" w:hAnsi="Arial" w:cs="Arial"/>
          <w:b/>
          <w:sz w:val="20"/>
          <w:szCs w:val="20"/>
          <w:u w:val="single"/>
        </w:rPr>
      </w:pPr>
    </w:p>
    <w:p w14:paraId="5C067B3F" w14:textId="77777777" w:rsidR="00117CE9" w:rsidRDefault="00117CE9" w:rsidP="00117CE9">
      <w:pPr>
        <w:pStyle w:val="Standard1"/>
        <w:tabs>
          <w:tab w:val="left" w:pos="708"/>
          <w:tab w:val="left" w:pos="1416"/>
          <w:tab w:val="left" w:pos="2124"/>
          <w:tab w:val="left" w:pos="2832"/>
          <w:tab w:val="left" w:pos="3540"/>
          <w:tab w:val="left" w:pos="4248"/>
          <w:tab w:val="left" w:pos="4956"/>
          <w:tab w:val="left" w:pos="5664"/>
          <w:tab w:val="left" w:pos="6372"/>
        </w:tabs>
        <w:spacing w:line="360" w:lineRule="auto"/>
        <w:rPr>
          <w:rFonts w:ascii="Arial" w:eastAsia="ArialMT" w:hAnsi="Arial" w:cs="Arial"/>
          <w:color w:val="auto"/>
          <w:sz w:val="20"/>
        </w:rPr>
      </w:pPr>
      <w:r>
        <w:rPr>
          <w:rFonts w:ascii="Arial" w:hAnsi="Arial"/>
          <w:color w:val="auto"/>
          <w:sz w:val="20"/>
        </w:rPr>
        <w:t>From a passion, to an idea, to success. Since its foundation in 1969, ifm has developed, produced and sold sensors, controllers, software and systems for industrial automation and for SAP-based solutions for supply chain management and shop floor integration worldwide. As one of the pioneers of Industry 4.0, ifm develops and implements consistent solutions to digitalise the entire value chain “from sensor to ERP”. Today, the second-generation family-run ifm group has more than 9,120 employees, including more than 5,260 in Germany, and is one of the worldwide market leaders. The group combines the internationality and innovative strength of a growing group of companies with the flexibility and close customer contact of a medium-sized company.</w:t>
      </w:r>
    </w:p>
    <w:p w14:paraId="4B41F93C" w14:textId="77777777" w:rsidR="00117CE9" w:rsidRPr="007173ED" w:rsidRDefault="00117CE9" w:rsidP="00117CE9">
      <w:pPr>
        <w:pStyle w:val="Standard1"/>
        <w:tabs>
          <w:tab w:val="left" w:pos="708"/>
          <w:tab w:val="left" w:pos="1416"/>
          <w:tab w:val="left" w:pos="2124"/>
          <w:tab w:val="left" w:pos="2832"/>
          <w:tab w:val="left" w:pos="3540"/>
          <w:tab w:val="left" w:pos="4248"/>
          <w:tab w:val="left" w:pos="4956"/>
          <w:tab w:val="left" w:pos="5664"/>
          <w:tab w:val="left" w:pos="6372"/>
        </w:tabs>
        <w:spacing w:line="360" w:lineRule="auto"/>
        <w:rPr>
          <w:rFonts w:ascii="Arial" w:eastAsia="ArialMT" w:hAnsi="Arial" w:cs="Arial"/>
          <w:color w:val="auto"/>
          <w:sz w:val="20"/>
          <w:lang w:eastAsia="zh-TW" w:bidi="he-IL"/>
        </w:rPr>
      </w:pPr>
    </w:p>
    <w:p w14:paraId="78A9C5AC" w14:textId="68A0FCBB" w:rsidR="004B778B" w:rsidRPr="00D85533" w:rsidRDefault="004B778B" w:rsidP="004B778B">
      <w:pPr>
        <w:pStyle w:val="Standard1"/>
        <w:tabs>
          <w:tab w:val="left" w:pos="708"/>
          <w:tab w:val="left" w:pos="1416"/>
          <w:tab w:val="left" w:pos="2124"/>
          <w:tab w:val="left" w:pos="2832"/>
          <w:tab w:val="left" w:pos="3540"/>
          <w:tab w:val="left" w:pos="4248"/>
          <w:tab w:val="left" w:pos="4956"/>
          <w:tab w:val="left" w:pos="5664"/>
          <w:tab w:val="left" w:pos="6372"/>
        </w:tabs>
        <w:suppressAutoHyphens w:val="0"/>
        <w:spacing w:line="360" w:lineRule="auto"/>
        <w:rPr>
          <w:rFonts w:ascii="Arial" w:hAnsi="Arial"/>
          <w:b/>
          <w:color w:val="auto"/>
          <w:sz w:val="22"/>
        </w:rPr>
      </w:pPr>
      <w:r>
        <w:rPr>
          <w:rFonts w:ascii="Arial" w:hAnsi="Arial"/>
          <w:b/>
          <w:color w:val="auto"/>
          <w:sz w:val="22"/>
        </w:rPr>
        <w:t>Printing free of charge – reference copy requested.</w:t>
      </w:r>
    </w:p>
    <w:p w14:paraId="030C83AE" w14:textId="77777777" w:rsidR="004B778B" w:rsidRPr="00D85533" w:rsidRDefault="004B778B" w:rsidP="004B778B">
      <w:pPr>
        <w:pStyle w:val="Standard1"/>
        <w:tabs>
          <w:tab w:val="left" w:pos="708"/>
          <w:tab w:val="left" w:pos="1416"/>
          <w:tab w:val="left" w:pos="2124"/>
          <w:tab w:val="left" w:pos="2832"/>
          <w:tab w:val="left" w:pos="3540"/>
          <w:tab w:val="left" w:pos="4248"/>
          <w:tab w:val="left" w:pos="4956"/>
          <w:tab w:val="left" w:pos="5664"/>
          <w:tab w:val="left" w:pos="6372"/>
        </w:tabs>
        <w:suppressAutoHyphens w:val="0"/>
        <w:spacing w:line="360" w:lineRule="auto"/>
        <w:rPr>
          <w:rFonts w:ascii="Arial" w:hAnsi="Arial"/>
          <w:b/>
          <w:color w:val="auto"/>
          <w:sz w:val="22"/>
        </w:rPr>
      </w:pPr>
    </w:p>
    <w:tbl>
      <w:tblPr>
        <w:tblStyle w:val="Tabellenraster"/>
        <w:tblW w:w="0" w:type="auto"/>
        <w:tblLook w:val="04A0" w:firstRow="1" w:lastRow="0" w:firstColumn="1" w:lastColumn="0" w:noHBand="0" w:noVBand="1"/>
      </w:tblPr>
      <w:tblGrid>
        <w:gridCol w:w="4531"/>
        <w:gridCol w:w="4531"/>
      </w:tblGrid>
      <w:tr w:rsidR="004B778B" w:rsidRPr="007F7D3E" w14:paraId="2F2BE64C" w14:textId="77777777" w:rsidTr="004B778B">
        <w:tc>
          <w:tcPr>
            <w:tcW w:w="4531" w:type="dxa"/>
          </w:tcPr>
          <w:p w14:paraId="1A277E58" w14:textId="77777777" w:rsidR="004B778B" w:rsidRPr="00D85533" w:rsidRDefault="004B778B" w:rsidP="004B778B">
            <w:pPr>
              <w:pStyle w:val="Textkrper"/>
              <w:spacing w:line="240" w:lineRule="auto"/>
              <w:ind w:right="-108"/>
              <w:rPr>
                <w:b/>
                <w:sz w:val="18"/>
                <w:szCs w:val="18"/>
              </w:rPr>
            </w:pPr>
          </w:p>
          <w:p w14:paraId="49041DDE" w14:textId="4AE6FA92" w:rsidR="004B778B" w:rsidRPr="00D85533" w:rsidRDefault="004B778B" w:rsidP="004B778B">
            <w:pPr>
              <w:pStyle w:val="Textkrper"/>
              <w:spacing w:line="240" w:lineRule="auto"/>
              <w:ind w:right="-108"/>
              <w:rPr>
                <w:b/>
                <w:sz w:val="18"/>
                <w:szCs w:val="18"/>
              </w:rPr>
            </w:pPr>
            <w:r>
              <w:rPr>
                <w:b/>
                <w:sz w:val="18"/>
              </w:rPr>
              <w:t>Editorial enquiries</w:t>
            </w:r>
          </w:p>
          <w:p w14:paraId="2194FE29" w14:textId="77777777" w:rsidR="004B778B" w:rsidRPr="00D85533" w:rsidRDefault="004B778B" w:rsidP="004B778B">
            <w:pPr>
              <w:pStyle w:val="Textkrper"/>
              <w:spacing w:line="240" w:lineRule="auto"/>
              <w:ind w:right="-108"/>
              <w:rPr>
                <w:b/>
              </w:rPr>
            </w:pPr>
          </w:p>
          <w:p w14:paraId="3DFAB9FF" w14:textId="77777777" w:rsidR="004B778B" w:rsidRPr="00D85533" w:rsidRDefault="004B778B" w:rsidP="004B778B">
            <w:pPr>
              <w:ind w:right="-108"/>
              <w:jc w:val="both"/>
              <w:rPr>
                <w:rFonts w:ascii="Arial" w:hAnsi="Arial"/>
                <w:sz w:val="18"/>
                <w:szCs w:val="18"/>
              </w:rPr>
            </w:pPr>
            <w:r>
              <w:rPr>
                <w:rFonts w:ascii="Arial" w:hAnsi="Arial"/>
                <w:sz w:val="18"/>
              </w:rPr>
              <w:t>Agentur Dr. Lantzsch</w:t>
            </w:r>
          </w:p>
          <w:p w14:paraId="56BE3823" w14:textId="77777777" w:rsidR="004B778B" w:rsidRPr="00D85533" w:rsidRDefault="004B778B" w:rsidP="004B778B">
            <w:pPr>
              <w:ind w:right="-108"/>
              <w:jc w:val="both"/>
              <w:rPr>
                <w:rFonts w:ascii="Arial" w:hAnsi="Arial"/>
                <w:sz w:val="18"/>
                <w:szCs w:val="18"/>
              </w:rPr>
            </w:pPr>
            <w:r>
              <w:rPr>
                <w:rFonts w:ascii="Arial" w:hAnsi="Arial"/>
                <w:sz w:val="18"/>
              </w:rPr>
              <w:t>Jörg Lantzsch</w:t>
            </w:r>
          </w:p>
          <w:p w14:paraId="5A7C8203" w14:textId="22AE1183" w:rsidR="004B778B" w:rsidRPr="00D85533" w:rsidRDefault="000F71D2" w:rsidP="004B778B">
            <w:pPr>
              <w:ind w:right="-108"/>
              <w:jc w:val="both"/>
              <w:rPr>
                <w:rFonts w:ascii="Arial" w:hAnsi="Arial"/>
                <w:sz w:val="18"/>
                <w:szCs w:val="18"/>
              </w:rPr>
            </w:pPr>
            <w:r>
              <w:rPr>
                <w:rFonts w:ascii="Arial" w:hAnsi="Arial"/>
                <w:sz w:val="18"/>
              </w:rPr>
              <w:t>Müllerstr. 5</w:t>
            </w:r>
          </w:p>
          <w:p w14:paraId="75948B1F" w14:textId="77777777" w:rsidR="004B778B" w:rsidRPr="00D85533" w:rsidRDefault="004B778B" w:rsidP="004B778B">
            <w:pPr>
              <w:ind w:right="-108"/>
              <w:jc w:val="both"/>
              <w:rPr>
                <w:rFonts w:ascii="Arial" w:hAnsi="Arial"/>
                <w:sz w:val="18"/>
                <w:szCs w:val="18"/>
              </w:rPr>
            </w:pPr>
            <w:r>
              <w:rPr>
                <w:rFonts w:ascii="Arial" w:hAnsi="Arial"/>
                <w:sz w:val="18"/>
              </w:rPr>
              <w:t>65183 Wiesbaden</w:t>
            </w:r>
          </w:p>
          <w:p w14:paraId="5EAA22E4" w14:textId="77777777" w:rsidR="004B778B" w:rsidRPr="00D85533" w:rsidRDefault="004B778B" w:rsidP="004B778B">
            <w:pPr>
              <w:ind w:right="-108"/>
              <w:jc w:val="both"/>
              <w:rPr>
                <w:rFonts w:ascii="Arial" w:hAnsi="Arial"/>
                <w:sz w:val="18"/>
                <w:szCs w:val="18"/>
              </w:rPr>
            </w:pPr>
            <w:r>
              <w:rPr>
                <w:rFonts w:ascii="Arial" w:hAnsi="Arial"/>
                <w:sz w:val="18"/>
              </w:rPr>
              <w:t>www.drlantzsch.de</w:t>
            </w:r>
          </w:p>
          <w:p w14:paraId="40095DC5" w14:textId="77777777" w:rsidR="004B778B" w:rsidRDefault="004B778B" w:rsidP="004B778B">
            <w:pPr>
              <w:ind w:right="-108"/>
              <w:jc w:val="both"/>
              <w:rPr>
                <w:rFonts w:ascii="Arial" w:hAnsi="Arial"/>
                <w:sz w:val="18"/>
                <w:szCs w:val="18"/>
              </w:rPr>
            </w:pPr>
            <w:r>
              <w:rPr>
                <w:rFonts w:ascii="Arial" w:hAnsi="Arial"/>
                <w:sz w:val="18"/>
              </w:rPr>
              <w:t>Tel.: +49 611 205 93 71</w:t>
            </w:r>
          </w:p>
          <w:p w14:paraId="05F4E24B" w14:textId="77777777" w:rsidR="00FE65A4" w:rsidRPr="00D85533" w:rsidRDefault="00FE65A4" w:rsidP="004B778B">
            <w:pPr>
              <w:ind w:right="-108"/>
              <w:jc w:val="both"/>
              <w:rPr>
                <w:rFonts w:ascii="Arial" w:hAnsi="Arial"/>
                <w:sz w:val="18"/>
                <w:szCs w:val="18"/>
              </w:rPr>
            </w:pPr>
          </w:p>
          <w:p w14:paraId="5D7D856D" w14:textId="77777777" w:rsidR="004B778B" w:rsidRDefault="004B778B" w:rsidP="004B778B">
            <w:pPr>
              <w:ind w:right="-108"/>
              <w:jc w:val="both"/>
              <w:rPr>
                <w:rFonts w:ascii="Arial" w:hAnsi="Arial"/>
                <w:sz w:val="18"/>
                <w:szCs w:val="18"/>
              </w:rPr>
            </w:pPr>
            <w:r>
              <w:rPr>
                <w:rFonts w:ascii="Arial" w:hAnsi="Arial"/>
                <w:sz w:val="18"/>
              </w:rPr>
              <w:t xml:space="preserve">Email: </w:t>
            </w:r>
            <w:r>
              <w:rPr>
                <w:rStyle w:val="Hyperlink"/>
                <w:rFonts w:ascii="Arial" w:hAnsi="Arial"/>
                <w:color w:val="auto"/>
                <w:sz w:val="18"/>
              </w:rPr>
              <w:t>info@drlantzsch.de</w:t>
            </w:r>
          </w:p>
          <w:p w14:paraId="135B4C88" w14:textId="58570749" w:rsidR="00FE65A4" w:rsidRPr="00D85533" w:rsidRDefault="00FE65A4" w:rsidP="004B778B">
            <w:pPr>
              <w:ind w:right="-108"/>
              <w:jc w:val="both"/>
              <w:rPr>
                <w:rFonts w:eastAsia="ArialMT" w:cs="Arial"/>
                <w:b/>
                <w:bCs/>
                <w:sz w:val="20"/>
                <w:lang w:val="pt-BR"/>
              </w:rPr>
            </w:pPr>
          </w:p>
        </w:tc>
        <w:tc>
          <w:tcPr>
            <w:tcW w:w="4531" w:type="dxa"/>
          </w:tcPr>
          <w:p w14:paraId="016707C0" w14:textId="77777777" w:rsidR="004B778B" w:rsidRPr="00274A2C" w:rsidRDefault="004B778B" w:rsidP="004B778B">
            <w:pPr>
              <w:pStyle w:val="Textkrper"/>
              <w:spacing w:line="240" w:lineRule="auto"/>
              <w:ind w:right="-108"/>
              <w:rPr>
                <w:b/>
                <w:sz w:val="18"/>
                <w:szCs w:val="18"/>
                <w:lang w:val="en-US"/>
              </w:rPr>
            </w:pPr>
          </w:p>
          <w:p w14:paraId="5310A97B" w14:textId="7826BE7F" w:rsidR="004B778B" w:rsidRPr="00D85533" w:rsidRDefault="004B778B" w:rsidP="004B778B">
            <w:pPr>
              <w:pStyle w:val="Textkrper"/>
              <w:spacing w:line="240" w:lineRule="auto"/>
              <w:ind w:right="-108"/>
              <w:rPr>
                <w:b/>
                <w:sz w:val="18"/>
                <w:szCs w:val="18"/>
              </w:rPr>
            </w:pPr>
            <w:r>
              <w:rPr>
                <w:b/>
                <w:sz w:val="18"/>
              </w:rPr>
              <w:t>Contact</w:t>
            </w:r>
          </w:p>
          <w:p w14:paraId="208CE5C2" w14:textId="77777777" w:rsidR="004B778B" w:rsidRPr="00274A2C" w:rsidRDefault="004B778B" w:rsidP="004B778B">
            <w:pPr>
              <w:pStyle w:val="Textkrper"/>
              <w:spacing w:line="240" w:lineRule="auto"/>
              <w:ind w:right="-108"/>
              <w:rPr>
                <w:b/>
                <w:lang w:val="en-US"/>
              </w:rPr>
            </w:pPr>
          </w:p>
          <w:p w14:paraId="4142B936" w14:textId="77777777" w:rsidR="004B778B" w:rsidRPr="00D85533" w:rsidRDefault="004B778B" w:rsidP="004B778B">
            <w:pPr>
              <w:ind w:right="-108"/>
              <w:jc w:val="both"/>
              <w:rPr>
                <w:rFonts w:ascii="Arial" w:hAnsi="Arial"/>
                <w:sz w:val="18"/>
                <w:szCs w:val="18"/>
              </w:rPr>
            </w:pPr>
            <w:r>
              <w:rPr>
                <w:rFonts w:ascii="Arial" w:hAnsi="Arial"/>
                <w:sz w:val="18"/>
              </w:rPr>
              <w:t>ifm electronic gmbh</w:t>
            </w:r>
          </w:p>
          <w:p w14:paraId="6E3D22ED" w14:textId="225EC6D6" w:rsidR="001011E9" w:rsidRPr="00D85533" w:rsidRDefault="001011E9" w:rsidP="004B778B">
            <w:pPr>
              <w:ind w:right="-108"/>
              <w:jc w:val="both"/>
              <w:rPr>
                <w:rFonts w:ascii="Arial" w:hAnsi="Arial"/>
                <w:sz w:val="18"/>
                <w:szCs w:val="18"/>
              </w:rPr>
            </w:pPr>
            <w:r>
              <w:rPr>
                <w:rFonts w:ascii="Arial" w:hAnsi="Arial"/>
                <w:sz w:val="18"/>
              </w:rPr>
              <w:t>Simone Felderhoff</w:t>
            </w:r>
          </w:p>
          <w:p w14:paraId="37C82B2D" w14:textId="77777777" w:rsidR="004B778B" w:rsidRPr="00274A2C" w:rsidRDefault="004B778B" w:rsidP="004B778B">
            <w:pPr>
              <w:ind w:right="-108"/>
              <w:jc w:val="both"/>
              <w:rPr>
                <w:rFonts w:ascii="Arial" w:hAnsi="Arial"/>
                <w:sz w:val="18"/>
                <w:szCs w:val="18"/>
                <w:lang w:val="de-DE"/>
              </w:rPr>
            </w:pPr>
            <w:r w:rsidRPr="00274A2C">
              <w:rPr>
                <w:rFonts w:ascii="Arial" w:hAnsi="Arial"/>
                <w:sz w:val="18"/>
                <w:lang w:val="de-DE"/>
              </w:rPr>
              <w:t>Friedrichstr. 1</w:t>
            </w:r>
          </w:p>
          <w:p w14:paraId="152D4008" w14:textId="77777777" w:rsidR="004B778B" w:rsidRPr="00274A2C" w:rsidRDefault="004B778B" w:rsidP="004B778B">
            <w:pPr>
              <w:ind w:right="-108"/>
              <w:jc w:val="both"/>
              <w:rPr>
                <w:rFonts w:ascii="Arial" w:hAnsi="Arial"/>
                <w:sz w:val="18"/>
                <w:szCs w:val="18"/>
                <w:lang w:val="de-DE"/>
              </w:rPr>
            </w:pPr>
            <w:r w:rsidRPr="00274A2C">
              <w:rPr>
                <w:rFonts w:ascii="Arial" w:hAnsi="Arial"/>
                <w:sz w:val="18"/>
                <w:lang w:val="de-DE"/>
              </w:rPr>
              <w:t>45128 Essen</w:t>
            </w:r>
          </w:p>
          <w:p w14:paraId="03FE2EDA" w14:textId="77777777" w:rsidR="004B778B" w:rsidRPr="00274A2C" w:rsidRDefault="004B778B" w:rsidP="004B778B">
            <w:pPr>
              <w:ind w:right="-108"/>
              <w:jc w:val="both"/>
              <w:rPr>
                <w:rFonts w:ascii="Arial" w:hAnsi="Arial"/>
                <w:sz w:val="18"/>
                <w:szCs w:val="18"/>
                <w:lang w:val="de-DE"/>
              </w:rPr>
            </w:pPr>
            <w:r w:rsidRPr="00274A2C">
              <w:rPr>
                <w:rFonts w:ascii="Arial" w:hAnsi="Arial"/>
                <w:sz w:val="18"/>
                <w:lang w:val="de-DE"/>
              </w:rPr>
              <w:t>www.ifm.com</w:t>
            </w:r>
          </w:p>
          <w:p w14:paraId="495820A9" w14:textId="77777777" w:rsidR="004B778B" w:rsidRPr="00274A2C" w:rsidRDefault="004B778B" w:rsidP="004B778B">
            <w:pPr>
              <w:ind w:right="-108"/>
              <w:rPr>
                <w:rFonts w:ascii="Arial" w:hAnsi="Arial"/>
                <w:sz w:val="18"/>
                <w:szCs w:val="18"/>
                <w:lang w:val="de-DE"/>
              </w:rPr>
            </w:pPr>
            <w:r w:rsidRPr="00274A2C">
              <w:rPr>
                <w:rFonts w:ascii="Arial" w:hAnsi="Arial"/>
                <w:sz w:val="18"/>
                <w:lang w:val="de-DE"/>
              </w:rPr>
              <w:t>Tel.: +49 201 24 22 0</w:t>
            </w:r>
          </w:p>
          <w:p w14:paraId="54E9C777" w14:textId="77777777" w:rsidR="004B778B" w:rsidRPr="00D85533" w:rsidRDefault="004B778B" w:rsidP="004B778B">
            <w:pPr>
              <w:ind w:right="-108"/>
              <w:jc w:val="both"/>
              <w:rPr>
                <w:rFonts w:ascii="Arial" w:hAnsi="Arial"/>
                <w:sz w:val="18"/>
                <w:szCs w:val="18"/>
              </w:rPr>
            </w:pPr>
            <w:r>
              <w:rPr>
                <w:rFonts w:ascii="Arial" w:hAnsi="Arial"/>
                <w:sz w:val="18"/>
              </w:rPr>
              <w:t>Fax: +49 201 24 22 1200</w:t>
            </w:r>
          </w:p>
          <w:p w14:paraId="5270C29E" w14:textId="77777777" w:rsidR="004B778B" w:rsidRPr="007F7D3E" w:rsidRDefault="004B778B" w:rsidP="004B778B">
            <w:pPr>
              <w:pStyle w:val="Textkrper"/>
              <w:spacing w:line="320" w:lineRule="atLeast"/>
              <w:ind w:right="176"/>
              <w:rPr>
                <w:rStyle w:val="Hyperlink"/>
                <w:color w:val="auto"/>
                <w:sz w:val="18"/>
                <w:szCs w:val="18"/>
              </w:rPr>
            </w:pPr>
            <w:r>
              <w:rPr>
                <w:sz w:val="18"/>
              </w:rPr>
              <w:lastRenderedPageBreak/>
              <w:t xml:space="preserve">Email: </w:t>
            </w:r>
            <w:hyperlink r:id="rId11" w:history="1">
              <w:r>
                <w:rPr>
                  <w:rStyle w:val="Hyperlink"/>
                  <w:color w:val="auto"/>
                  <w:sz w:val="18"/>
                </w:rPr>
                <w:t>presse@ifm.com</w:t>
              </w:r>
            </w:hyperlink>
          </w:p>
          <w:p w14:paraId="3093BFA5" w14:textId="1DBF641F" w:rsidR="004B778B" w:rsidRPr="007F7D3E" w:rsidRDefault="004B778B" w:rsidP="004B778B">
            <w:pPr>
              <w:pStyle w:val="Textkrper"/>
              <w:spacing w:line="320" w:lineRule="atLeast"/>
              <w:ind w:right="176"/>
              <w:rPr>
                <w:rFonts w:eastAsia="ArialMT" w:cs="Arial"/>
                <w:b/>
                <w:bCs/>
                <w:sz w:val="20"/>
                <w:lang w:val="pt-BR"/>
              </w:rPr>
            </w:pPr>
          </w:p>
        </w:tc>
      </w:tr>
    </w:tbl>
    <w:p w14:paraId="0CDD1761" w14:textId="77777777" w:rsidR="004B778B" w:rsidRPr="007F7D3E" w:rsidRDefault="004B778B" w:rsidP="004B778B">
      <w:pPr>
        <w:pStyle w:val="Textkrper"/>
        <w:spacing w:line="320" w:lineRule="atLeast"/>
        <w:ind w:right="176"/>
        <w:rPr>
          <w:rFonts w:eastAsia="ArialMT" w:cs="Arial"/>
          <w:b/>
          <w:bCs/>
          <w:sz w:val="20"/>
          <w:lang w:val="pt-BR"/>
        </w:rPr>
      </w:pPr>
    </w:p>
    <w:sectPr w:rsidR="004B778B" w:rsidRPr="007F7D3E" w:rsidSect="00D54D18">
      <w:headerReference w:type="default" r:id="rId12"/>
      <w:footerReference w:type="even" r:id="rId13"/>
      <w:footerReference w:type="first" r:id="rId14"/>
      <w:pgSz w:w="11906" w:h="16838"/>
      <w:pgMar w:top="2355"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13B2BDE" w14:textId="77777777" w:rsidR="007D12F1" w:rsidRDefault="007D12F1" w:rsidP="004B778B">
      <w:pPr>
        <w:spacing w:after="0" w:line="240" w:lineRule="auto"/>
      </w:pPr>
      <w:r>
        <w:separator/>
      </w:r>
    </w:p>
  </w:endnote>
  <w:endnote w:type="continuationSeparator" w:id="0">
    <w:p w14:paraId="6E827657" w14:textId="77777777" w:rsidR="007D12F1" w:rsidRDefault="007D12F1" w:rsidP="004B778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ヒラギノ角ゴ Pro W3">
    <w:altName w:val="Yu Gothic"/>
    <w:charset w:val="4E"/>
    <w:family w:val="auto"/>
    <w:pitch w:val="variable"/>
    <w:sig w:usb0="00000001" w:usb1="08070000" w:usb2="00000010" w:usb3="00000000" w:csb0="00020000" w:csb1="00000000"/>
  </w:font>
  <w:font w:name="ArialMT">
    <w:altName w:val="Arial"/>
    <w:charset w:val="00"/>
    <w:family w:val="swiss"/>
    <w:pitch w:val="default"/>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8E95D3" w14:textId="6F369239" w:rsidR="0024222E" w:rsidRDefault="0024222E">
    <w:pPr>
      <w:pStyle w:val="Fuzeile"/>
    </w:pPr>
    <w:r>
      <w:rPr>
        <w:noProof/>
      </w:rPr>
      <mc:AlternateContent>
        <mc:Choice Requires="wps">
          <w:drawing>
            <wp:anchor distT="0" distB="0" distL="0" distR="0" simplePos="0" relativeHeight="251659264" behindDoc="0" locked="0" layoutInCell="1" allowOverlap="1" wp14:anchorId="1B947E5C" wp14:editId="4DE6C544">
              <wp:simplePos x="635" y="635"/>
              <wp:positionH relativeFrom="page">
                <wp:align>center</wp:align>
              </wp:positionH>
              <wp:positionV relativeFrom="page">
                <wp:align>bottom</wp:align>
              </wp:positionV>
              <wp:extent cx="516255" cy="357505"/>
              <wp:effectExtent l="0" t="0" r="17145" b="0"/>
              <wp:wrapNone/>
              <wp:docPr id="44283523" name="Textfeld 2" descr="INTERN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516255" cy="357505"/>
                      </a:xfrm>
                      <a:prstGeom prst="rect">
                        <a:avLst/>
                      </a:prstGeom>
                      <a:noFill/>
                      <a:ln>
                        <a:noFill/>
                      </a:ln>
                    </wps:spPr>
                    <wps:txbx>
                      <w:txbxContent>
                        <w:p w14:paraId="1847B2E7" w14:textId="11A70643" w:rsidR="0024222E" w:rsidRPr="0024222E" w:rsidRDefault="0024222E" w:rsidP="0024222E">
                          <w:pPr>
                            <w:spacing w:after="0"/>
                            <w:rPr>
                              <w:rFonts w:ascii="Calibri" w:eastAsia="Calibri" w:hAnsi="Calibri" w:cs="Calibri"/>
                              <w:noProof/>
                              <w:color w:val="000000"/>
                              <w:sz w:val="20"/>
                              <w:szCs w:val="20"/>
                            </w:rPr>
                          </w:pPr>
                          <w:r>
                            <w:rPr>
                              <w:rFonts w:ascii="Calibri" w:hAnsi="Calibri"/>
                              <w:color w:val="000000"/>
                              <w:sz w:val="20"/>
                            </w:rPr>
                            <w:t>INTERNAL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1B947E5C" id="_x0000_t202" coordsize="21600,21600" o:spt="202" path="m,l,21600r21600,l21600,xe">
              <v:stroke joinstyle="miter"/>
              <v:path gradientshapeok="t" o:connecttype="rect"/>
            </v:shapetype>
            <v:shape id="Textfeld 2" o:spid="_x0000_s1026" type="#_x0000_t202" alt="INTERNAL" style="position:absolute;margin-left:0;margin-top:0;width:40.65pt;height:28.15pt;z-index:251659264;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" filled="f" stroked="f">
              <v:textbox style="mso-fit-shape-to-text:t" inset="0,0,0,15pt">
                <w:txbxContent>
                  <w:p w14:paraId="1847B2E7" w14:textId="11A70643" w:rsidR="0024222E" w:rsidRPr="0024222E" w:rsidRDefault="0024222E" w:rsidP="0024222E">
                    <w:pPr>
                      <w:spacing w:after="0"/>
                      <w:rPr>
                        <w:rFonts w:ascii="Calibri" w:eastAsia="Calibri" w:hAnsi="Calibri" w:cs="Calibri"/>
                        <w:noProof/>
                        <w:color w:val="000000"/>
                        <w:sz w:val="20"/>
                        <w:szCs w:val="20"/>
                      </w:rPr>
                    </w:pPr>
                    <w:r>
                      <w:rPr>
                        <w:rFonts w:ascii="Calibri" w:hAnsi="Calibri"/>
                        <w:color w:val="000000"/>
                        <w:sz w:val="20"/>
                      </w:rPr>
                      <w:t>INTERNAL</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306285" w14:textId="42791CB5" w:rsidR="0024222E" w:rsidRDefault="0024222E">
    <w:pPr>
      <w:pStyle w:val="Fuzeile"/>
    </w:pPr>
    <w:r>
      <w:rPr>
        <w:noProof/>
      </w:rPr>
      <mc:AlternateContent>
        <mc:Choice Requires="wps">
          <w:drawing>
            <wp:anchor distT="0" distB="0" distL="0" distR="0" simplePos="0" relativeHeight="251658240" behindDoc="0" locked="0" layoutInCell="1" allowOverlap="1" wp14:anchorId="3B4F24B2" wp14:editId="74A0D21B">
              <wp:simplePos x="635" y="635"/>
              <wp:positionH relativeFrom="page">
                <wp:align>center</wp:align>
              </wp:positionH>
              <wp:positionV relativeFrom="page">
                <wp:align>bottom</wp:align>
              </wp:positionV>
              <wp:extent cx="516255" cy="357505"/>
              <wp:effectExtent l="0" t="0" r="17145" b="0"/>
              <wp:wrapNone/>
              <wp:docPr id="42638713" name="Textfeld 1" descr="INTERN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516255" cy="357505"/>
                      </a:xfrm>
                      <a:prstGeom prst="rect">
                        <a:avLst/>
                      </a:prstGeom>
                      <a:noFill/>
                      <a:ln>
                        <a:noFill/>
                      </a:ln>
                    </wps:spPr>
                    <wps:txbx>
                      <w:txbxContent>
                        <w:p w14:paraId="48CBF523" w14:textId="53880F5D" w:rsidR="0024222E" w:rsidRPr="0024222E" w:rsidRDefault="0024222E" w:rsidP="0024222E">
                          <w:pPr>
                            <w:spacing w:after="0"/>
                            <w:rPr>
                              <w:rFonts w:ascii="Calibri" w:eastAsia="Calibri" w:hAnsi="Calibri" w:cs="Calibri"/>
                              <w:noProof/>
                              <w:color w:val="000000"/>
                              <w:sz w:val="20"/>
                              <w:szCs w:val="20"/>
                            </w:rPr>
                          </w:pPr>
                          <w:r>
                            <w:rPr>
                              <w:rFonts w:ascii="Calibri" w:hAnsi="Calibri"/>
                              <w:color w:val="000000"/>
                              <w:sz w:val="20"/>
                            </w:rPr>
                            <w:t>INTERNAL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3B4F24B2" id="_x0000_t202" coordsize="21600,21600" o:spt="202" path="m,l,21600r21600,l21600,xe">
              <v:stroke joinstyle="miter"/>
              <v:path gradientshapeok="t" o:connecttype="rect"/>
            </v:shapetype>
            <v:shape id="Textfeld 1" o:spid="_x0000_s1027" type="#_x0000_t202" alt="INTERNAL" style="position:absolute;margin-left:0;margin-top:0;width:40.65pt;height:28.15pt;z-index:251658240;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" filled="f" stroked="f">
              <v:textbox style="mso-fit-shape-to-text:t" inset="0,0,0,15pt">
                <w:txbxContent>
                  <w:p w14:paraId="48CBF523" w14:textId="53880F5D" w:rsidR="0024222E" w:rsidRPr="0024222E" w:rsidRDefault="0024222E" w:rsidP="0024222E">
                    <w:pPr>
                      <w:spacing w:after="0"/>
                      <w:rPr>
                        <w:rFonts w:ascii="Calibri" w:eastAsia="Calibri" w:hAnsi="Calibri" w:cs="Calibri"/>
                        <w:noProof/>
                        <w:color w:val="000000"/>
                        <w:sz w:val="20"/>
                        <w:szCs w:val="20"/>
                      </w:rPr>
                    </w:pPr>
                    <w:r>
                      <w:rPr>
                        <w:rFonts w:ascii="Calibri" w:hAnsi="Calibri"/>
                        <w:color w:val="000000"/>
                        <w:sz w:val="20"/>
                      </w:rPr>
                      <w:t>INTERNAL</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A889FC0" w14:textId="77777777" w:rsidR="007D12F1" w:rsidRDefault="007D12F1" w:rsidP="004B778B">
      <w:pPr>
        <w:spacing w:after="0" w:line="240" w:lineRule="auto"/>
      </w:pPr>
      <w:r>
        <w:separator/>
      </w:r>
    </w:p>
  </w:footnote>
  <w:footnote w:type="continuationSeparator" w:id="0">
    <w:p w14:paraId="295ED9B8" w14:textId="77777777" w:rsidR="007D12F1" w:rsidRDefault="007D12F1" w:rsidP="004B778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BD854B" w14:textId="728FA4A2" w:rsidR="004B778B" w:rsidRDefault="004B778B" w:rsidP="004B778B">
    <w:pPr>
      <w:pStyle w:val="Kopfzeile"/>
      <w:jc w:val="right"/>
    </w:pPr>
    <w:r>
      <w:rPr>
        <w:noProof/>
      </w:rPr>
      <w:drawing>
        <wp:inline distT="0" distB="0" distL="0" distR="0" wp14:anchorId="0BABE1CD" wp14:editId="0512DBE4">
          <wp:extent cx="723900" cy="723900"/>
          <wp:effectExtent l="0" t="0" r="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stretch>
                    <a:fillRect/>
                  </a:stretch>
                </pic:blipFill>
                <pic:spPr>
                  <a:xfrm>
                    <a:off x="0" y="0"/>
                    <a:ext cx="723900" cy="72390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71F294C"/>
    <w:multiLevelType w:val="multilevel"/>
    <w:tmpl w:val="F6BACE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707C0E52"/>
    <w:multiLevelType w:val="hybridMultilevel"/>
    <w:tmpl w:val="349EED72"/>
    <w:lvl w:ilvl="0" w:tplc="04070001">
      <w:start w:val="1"/>
      <w:numFmt w:val="bullet"/>
      <w:lvlText w:val=""/>
      <w:lvlJc w:val="left"/>
      <w:pPr>
        <w:ind w:left="153" w:hanging="360"/>
      </w:pPr>
      <w:rPr>
        <w:rFonts w:ascii="Symbol" w:hAnsi="Symbol" w:hint="default"/>
      </w:rPr>
    </w:lvl>
    <w:lvl w:ilvl="1" w:tplc="04070003" w:tentative="1">
      <w:start w:val="1"/>
      <w:numFmt w:val="bullet"/>
      <w:lvlText w:val="o"/>
      <w:lvlJc w:val="left"/>
      <w:pPr>
        <w:ind w:left="873" w:hanging="360"/>
      </w:pPr>
      <w:rPr>
        <w:rFonts w:ascii="Courier New" w:hAnsi="Courier New" w:cs="Courier New" w:hint="default"/>
      </w:rPr>
    </w:lvl>
    <w:lvl w:ilvl="2" w:tplc="04070005" w:tentative="1">
      <w:start w:val="1"/>
      <w:numFmt w:val="bullet"/>
      <w:lvlText w:val=""/>
      <w:lvlJc w:val="left"/>
      <w:pPr>
        <w:ind w:left="1593" w:hanging="360"/>
      </w:pPr>
      <w:rPr>
        <w:rFonts w:ascii="Wingdings" w:hAnsi="Wingdings" w:hint="default"/>
      </w:rPr>
    </w:lvl>
    <w:lvl w:ilvl="3" w:tplc="04070001" w:tentative="1">
      <w:start w:val="1"/>
      <w:numFmt w:val="bullet"/>
      <w:lvlText w:val=""/>
      <w:lvlJc w:val="left"/>
      <w:pPr>
        <w:ind w:left="2313" w:hanging="360"/>
      </w:pPr>
      <w:rPr>
        <w:rFonts w:ascii="Symbol" w:hAnsi="Symbol" w:hint="default"/>
      </w:rPr>
    </w:lvl>
    <w:lvl w:ilvl="4" w:tplc="04070003" w:tentative="1">
      <w:start w:val="1"/>
      <w:numFmt w:val="bullet"/>
      <w:lvlText w:val="o"/>
      <w:lvlJc w:val="left"/>
      <w:pPr>
        <w:ind w:left="3033" w:hanging="360"/>
      </w:pPr>
      <w:rPr>
        <w:rFonts w:ascii="Courier New" w:hAnsi="Courier New" w:cs="Courier New" w:hint="default"/>
      </w:rPr>
    </w:lvl>
    <w:lvl w:ilvl="5" w:tplc="04070005" w:tentative="1">
      <w:start w:val="1"/>
      <w:numFmt w:val="bullet"/>
      <w:lvlText w:val=""/>
      <w:lvlJc w:val="left"/>
      <w:pPr>
        <w:ind w:left="3753" w:hanging="360"/>
      </w:pPr>
      <w:rPr>
        <w:rFonts w:ascii="Wingdings" w:hAnsi="Wingdings" w:hint="default"/>
      </w:rPr>
    </w:lvl>
    <w:lvl w:ilvl="6" w:tplc="04070001" w:tentative="1">
      <w:start w:val="1"/>
      <w:numFmt w:val="bullet"/>
      <w:lvlText w:val=""/>
      <w:lvlJc w:val="left"/>
      <w:pPr>
        <w:ind w:left="4473" w:hanging="360"/>
      </w:pPr>
      <w:rPr>
        <w:rFonts w:ascii="Symbol" w:hAnsi="Symbol" w:hint="default"/>
      </w:rPr>
    </w:lvl>
    <w:lvl w:ilvl="7" w:tplc="04070003" w:tentative="1">
      <w:start w:val="1"/>
      <w:numFmt w:val="bullet"/>
      <w:lvlText w:val="o"/>
      <w:lvlJc w:val="left"/>
      <w:pPr>
        <w:ind w:left="5193" w:hanging="360"/>
      </w:pPr>
      <w:rPr>
        <w:rFonts w:ascii="Courier New" w:hAnsi="Courier New" w:cs="Courier New" w:hint="default"/>
      </w:rPr>
    </w:lvl>
    <w:lvl w:ilvl="8" w:tplc="04070005" w:tentative="1">
      <w:start w:val="1"/>
      <w:numFmt w:val="bullet"/>
      <w:lvlText w:val=""/>
      <w:lvlJc w:val="left"/>
      <w:pPr>
        <w:ind w:left="5913" w:hanging="360"/>
      </w:pPr>
      <w:rPr>
        <w:rFonts w:ascii="Wingdings" w:hAnsi="Wingdings" w:hint="default"/>
      </w:rPr>
    </w:lvl>
  </w:abstractNum>
  <w:num w:numId="1" w16cid:durableId="1409840490">
    <w:abstractNumId w:val="0"/>
  </w:num>
  <w:num w:numId="2" w16cid:durableId="115279162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778B"/>
    <w:rsid w:val="000039B6"/>
    <w:rsid w:val="00010427"/>
    <w:rsid w:val="00021D63"/>
    <w:rsid w:val="0002254B"/>
    <w:rsid w:val="00032644"/>
    <w:rsid w:val="00033F27"/>
    <w:rsid w:val="00037ECF"/>
    <w:rsid w:val="00042722"/>
    <w:rsid w:val="00054787"/>
    <w:rsid w:val="00070ADC"/>
    <w:rsid w:val="0007527B"/>
    <w:rsid w:val="00076A80"/>
    <w:rsid w:val="00080117"/>
    <w:rsid w:val="00083CF7"/>
    <w:rsid w:val="000925A0"/>
    <w:rsid w:val="00092A4A"/>
    <w:rsid w:val="00094EE6"/>
    <w:rsid w:val="0009698C"/>
    <w:rsid w:val="000A3FBF"/>
    <w:rsid w:val="000A4FD3"/>
    <w:rsid w:val="000A71E3"/>
    <w:rsid w:val="000B4889"/>
    <w:rsid w:val="000B4A51"/>
    <w:rsid w:val="000B4F5F"/>
    <w:rsid w:val="000B51E3"/>
    <w:rsid w:val="000B5B03"/>
    <w:rsid w:val="000B5FBB"/>
    <w:rsid w:val="000B639C"/>
    <w:rsid w:val="000C3725"/>
    <w:rsid w:val="000C4AFD"/>
    <w:rsid w:val="000C4C49"/>
    <w:rsid w:val="000D34D9"/>
    <w:rsid w:val="000D3680"/>
    <w:rsid w:val="000D7A56"/>
    <w:rsid w:val="000E0CDA"/>
    <w:rsid w:val="000E117B"/>
    <w:rsid w:val="000E5F83"/>
    <w:rsid w:val="000E606C"/>
    <w:rsid w:val="000F4296"/>
    <w:rsid w:val="000F71D2"/>
    <w:rsid w:val="001011E9"/>
    <w:rsid w:val="00103DE3"/>
    <w:rsid w:val="00106149"/>
    <w:rsid w:val="00116EA0"/>
    <w:rsid w:val="00117CE9"/>
    <w:rsid w:val="00122CB0"/>
    <w:rsid w:val="001257ED"/>
    <w:rsid w:val="0012681C"/>
    <w:rsid w:val="001337A2"/>
    <w:rsid w:val="00140519"/>
    <w:rsid w:val="00140986"/>
    <w:rsid w:val="0014453F"/>
    <w:rsid w:val="00144C7D"/>
    <w:rsid w:val="001460A0"/>
    <w:rsid w:val="00155859"/>
    <w:rsid w:val="0016777E"/>
    <w:rsid w:val="00173570"/>
    <w:rsid w:val="001747A0"/>
    <w:rsid w:val="00180EDA"/>
    <w:rsid w:val="00181441"/>
    <w:rsid w:val="00192914"/>
    <w:rsid w:val="00193AE5"/>
    <w:rsid w:val="00197955"/>
    <w:rsid w:val="001A26F2"/>
    <w:rsid w:val="001A2F74"/>
    <w:rsid w:val="001B0DBD"/>
    <w:rsid w:val="001B2F0F"/>
    <w:rsid w:val="001B4200"/>
    <w:rsid w:val="001B4296"/>
    <w:rsid w:val="001C3B14"/>
    <w:rsid w:val="001D3BE5"/>
    <w:rsid w:val="001E0503"/>
    <w:rsid w:val="001E0B46"/>
    <w:rsid w:val="001E7DAC"/>
    <w:rsid w:val="001F3F83"/>
    <w:rsid w:val="001F7840"/>
    <w:rsid w:val="0020018B"/>
    <w:rsid w:val="00201466"/>
    <w:rsid w:val="002037B5"/>
    <w:rsid w:val="002056C4"/>
    <w:rsid w:val="00206A85"/>
    <w:rsid w:val="00211E38"/>
    <w:rsid w:val="00225C6A"/>
    <w:rsid w:val="002275BA"/>
    <w:rsid w:val="00234470"/>
    <w:rsid w:val="0024222E"/>
    <w:rsid w:val="00250AEB"/>
    <w:rsid w:val="00251C1E"/>
    <w:rsid w:val="00254E70"/>
    <w:rsid w:val="00255C2C"/>
    <w:rsid w:val="00256707"/>
    <w:rsid w:val="00263014"/>
    <w:rsid w:val="002636CA"/>
    <w:rsid w:val="002647EE"/>
    <w:rsid w:val="002669A6"/>
    <w:rsid w:val="00274A2C"/>
    <w:rsid w:val="00277B4E"/>
    <w:rsid w:val="0028009B"/>
    <w:rsid w:val="00286BC7"/>
    <w:rsid w:val="002906A3"/>
    <w:rsid w:val="00295B68"/>
    <w:rsid w:val="00296F5C"/>
    <w:rsid w:val="002A0398"/>
    <w:rsid w:val="002A11A8"/>
    <w:rsid w:val="002B26C3"/>
    <w:rsid w:val="002B4BAB"/>
    <w:rsid w:val="002B4C38"/>
    <w:rsid w:val="002B5A54"/>
    <w:rsid w:val="002B6942"/>
    <w:rsid w:val="002C5B6B"/>
    <w:rsid w:val="002D110D"/>
    <w:rsid w:val="002D15FB"/>
    <w:rsid w:val="002D2892"/>
    <w:rsid w:val="002D4548"/>
    <w:rsid w:val="002D64BD"/>
    <w:rsid w:val="002E4BF1"/>
    <w:rsid w:val="002F1780"/>
    <w:rsid w:val="002F3CF9"/>
    <w:rsid w:val="002F66E0"/>
    <w:rsid w:val="00302D61"/>
    <w:rsid w:val="00304B1D"/>
    <w:rsid w:val="00311BD2"/>
    <w:rsid w:val="00312670"/>
    <w:rsid w:val="00321AE0"/>
    <w:rsid w:val="003227E9"/>
    <w:rsid w:val="003241AC"/>
    <w:rsid w:val="00330D70"/>
    <w:rsid w:val="003371CB"/>
    <w:rsid w:val="00337796"/>
    <w:rsid w:val="0034146B"/>
    <w:rsid w:val="00347B71"/>
    <w:rsid w:val="00351746"/>
    <w:rsid w:val="003525F9"/>
    <w:rsid w:val="0035339A"/>
    <w:rsid w:val="00353B5E"/>
    <w:rsid w:val="003576DA"/>
    <w:rsid w:val="00362C09"/>
    <w:rsid w:val="0036623F"/>
    <w:rsid w:val="00373162"/>
    <w:rsid w:val="00381057"/>
    <w:rsid w:val="0038178C"/>
    <w:rsid w:val="00384E8A"/>
    <w:rsid w:val="00385184"/>
    <w:rsid w:val="00385B1F"/>
    <w:rsid w:val="00391AE6"/>
    <w:rsid w:val="00397D72"/>
    <w:rsid w:val="003A1792"/>
    <w:rsid w:val="003A3A79"/>
    <w:rsid w:val="003A67A0"/>
    <w:rsid w:val="003C2EF5"/>
    <w:rsid w:val="003C5D41"/>
    <w:rsid w:val="003D3DCE"/>
    <w:rsid w:val="003E31E7"/>
    <w:rsid w:val="003E6B22"/>
    <w:rsid w:val="003F1289"/>
    <w:rsid w:val="003F1BA4"/>
    <w:rsid w:val="00414246"/>
    <w:rsid w:val="00417E1E"/>
    <w:rsid w:val="0042511D"/>
    <w:rsid w:val="0042525C"/>
    <w:rsid w:val="00442402"/>
    <w:rsid w:val="00450C56"/>
    <w:rsid w:val="0045278A"/>
    <w:rsid w:val="0045744E"/>
    <w:rsid w:val="004611BF"/>
    <w:rsid w:val="0046156B"/>
    <w:rsid w:val="0046656C"/>
    <w:rsid w:val="00467C45"/>
    <w:rsid w:val="00471391"/>
    <w:rsid w:val="00471F2D"/>
    <w:rsid w:val="00473760"/>
    <w:rsid w:val="004770A6"/>
    <w:rsid w:val="00480E09"/>
    <w:rsid w:val="00482F71"/>
    <w:rsid w:val="0048534F"/>
    <w:rsid w:val="004930CC"/>
    <w:rsid w:val="00496C80"/>
    <w:rsid w:val="004975CF"/>
    <w:rsid w:val="004A03FF"/>
    <w:rsid w:val="004A26E6"/>
    <w:rsid w:val="004A4D10"/>
    <w:rsid w:val="004B1BEF"/>
    <w:rsid w:val="004B40AD"/>
    <w:rsid w:val="004B709B"/>
    <w:rsid w:val="004B778B"/>
    <w:rsid w:val="004C2380"/>
    <w:rsid w:val="004C391E"/>
    <w:rsid w:val="004C4B31"/>
    <w:rsid w:val="004C6A20"/>
    <w:rsid w:val="004D4EC7"/>
    <w:rsid w:val="004E248C"/>
    <w:rsid w:val="004E3D45"/>
    <w:rsid w:val="004F54FA"/>
    <w:rsid w:val="00503592"/>
    <w:rsid w:val="005151BA"/>
    <w:rsid w:val="005208FE"/>
    <w:rsid w:val="00520987"/>
    <w:rsid w:val="005231AB"/>
    <w:rsid w:val="005356A0"/>
    <w:rsid w:val="0054166A"/>
    <w:rsid w:val="0054310C"/>
    <w:rsid w:val="00545F64"/>
    <w:rsid w:val="00547734"/>
    <w:rsid w:val="00550E4B"/>
    <w:rsid w:val="00554CD0"/>
    <w:rsid w:val="0055649A"/>
    <w:rsid w:val="005622EC"/>
    <w:rsid w:val="0056230A"/>
    <w:rsid w:val="00565E2C"/>
    <w:rsid w:val="0056682C"/>
    <w:rsid w:val="0057094A"/>
    <w:rsid w:val="00570CF7"/>
    <w:rsid w:val="00572F72"/>
    <w:rsid w:val="005748B0"/>
    <w:rsid w:val="00580A37"/>
    <w:rsid w:val="00586DCD"/>
    <w:rsid w:val="00587519"/>
    <w:rsid w:val="00591A0B"/>
    <w:rsid w:val="00596EE9"/>
    <w:rsid w:val="0059784E"/>
    <w:rsid w:val="005A1CEF"/>
    <w:rsid w:val="005A36AF"/>
    <w:rsid w:val="005A3B4C"/>
    <w:rsid w:val="005A41BB"/>
    <w:rsid w:val="005B1F93"/>
    <w:rsid w:val="005B654B"/>
    <w:rsid w:val="005B6DE7"/>
    <w:rsid w:val="005C0379"/>
    <w:rsid w:val="005C08BC"/>
    <w:rsid w:val="005C0F09"/>
    <w:rsid w:val="005C5C89"/>
    <w:rsid w:val="005E0422"/>
    <w:rsid w:val="005E4236"/>
    <w:rsid w:val="005E5685"/>
    <w:rsid w:val="005F258B"/>
    <w:rsid w:val="00600028"/>
    <w:rsid w:val="00603F65"/>
    <w:rsid w:val="00606089"/>
    <w:rsid w:val="00612678"/>
    <w:rsid w:val="0061338F"/>
    <w:rsid w:val="00613637"/>
    <w:rsid w:val="00627D9C"/>
    <w:rsid w:val="00647651"/>
    <w:rsid w:val="00650556"/>
    <w:rsid w:val="00653238"/>
    <w:rsid w:val="006621D5"/>
    <w:rsid w:val="0066269A"/>
    <w:rsid w:val="00663EC6"/>
    <w:rsid w:val="00665729"/>
    <w:rsid w:val="00665BE4"/>
    <w:rsid w:val="00667259"/>
    <w:rsid w:val="00667495"/>
    <w:rsid w:val="00673CA3"/>
    <w:rsid w:val="00676081"/>
    <w:rsid w:val="006775DF"/>
    <w:rsid w:val="00682EE7"/>
    <w:rsid w:val="0069445B"/>
    <w:rsid w:val="006A3358"/>
    <w:rsid w:val="006A669F"/>
    <w:rsid w:val="006B0B72"/>
    <w:rsid w:val="006B1968"/>
    <w:rsid w:val="006B242C"/>
    <w:rsid w:val="006B4BBA"/>
    <w:rsid w:val="006B4F7A"/>
    <w:rsid w:val="006B575E"/>
    <w:rsid w:val="006B6D44"/>
    <w:rsid w:val="006D48D9"/>
    <w:rsid w:val="006D6BD7"/>
    <w:rsid w:val="006E0CE7"/>
    <w:rsid w:val="006F2603"/>
    <w:rsid w:val="00701466"/>
    <w:rsid w:val="00704467"/>
    <w:rsid w:val="0070652D"/>
    <w:rsid w:val="0071062B"/>
    <w:rsid w:val="0071696C"/>
    <w:rsid w:val="007302B7"/>
    <w:rsid w:val="00730B4E"/>
    <w:rsid w:val="0073190B"/>
    <w:rsid w:val="00750C76"/>
    <w:rsid w:val="00752A4F"/>
    <w:rsid w:val="00753896"/>
    <w:rsid w:val="00753BD5"/>
    <w:rsid w:val="007570BD"/>
    <w:rsid w:val="00757CA3"/>
    <w:rsid w:val="00764E81"/>
    <w:rsid w:val="00766D1E"/>
    <w:rsid w:val="00766DEB"/>
    <w:rsid w:val="00772100"/>
    <w:rsid w:val="0077403F"/>
    <w:rsid w:val="00775E64"/>
    <w:rsid w:val="00776CEA"/>
    <w:rsid w:val="007820FD"/>
    <w:rsid w:val="00786D67"/>
    <w:rsid w:val="00786E21"/>
    <w:rsid w:val="00791347"/>
    <w:rsid w:val="00791FBD"/>
    <w:rsid w:val="00795FA9"/>
    <w:rsid w:val="00796852"/>
    <w:rsid w:val="00796C1C"/>
    <w:rsid w:val="007A1E7C"/>
    <w:rsid w:val="007A7D4B"/>
    <w:rsid w:val="007B047A"/>
    <w:rsid w:val="007B61BE"/>
    <w:rsid w:val="007B669B"/>
    <w:rsid w:val="007C1230"/>
    <w:rsid w:val="007C1332"/>
    <w:rsid w:val="007D12F1"/>
    <w:rsid w:val="007D4016"/>
    <w:rsid w:val="007D5E36"/>
    <w:rsid w:val="007D6693"/>
    <w:rsid w:val="007E0054"/>
    <w:rsid w:val="007E2C06"/>
    <w:rsid w:val="007E4EA8"/>
    <w:rsid w:val="007E51C0"/>
    <w:rsid w:val="007F75F6"/>
    <w:rsid w:val="007F7D3E"/>
    <w:rsid w:val="00805B86"/>
    <w:rsid w:val="008078AE"/>
    <w:rsid w:val="008125B2"/>
    <w:rsid w:val="00826A12"/>
    <w:rsid w:val="00840A43"/>
    <w:rsid w:val="00847748"/>
    <w:rsid w:val="0085050A"/>
    <w:rsid w:val="00866971"/>
    <w:rsid w:val="0086740F"/>
    <w:rsid w:val="008756C8"/>
    <w:rsid w:val="00881682"/>
    <w:rsid w:val="00883DD1"/>
    <w:rsid w:val="0088469A"/>
    <w:rsid w:val="008A07F6"/>
    <w:rsid w:val="008B3323"/>
    <w:rsid w:val="008B36E2"/>
    <w:rsid w:val="008B7050"/>
    <w:rsid w:val="008C48C9"/>
    <w:rsid w:val="008D6DBE"/>
    <w:rsid w:val="008E2BA1"/>
    <w:rsid w:val="008E2DAA"/>
    <w:rsid w:val="008E4E3A"/>
    <w:rsid w:val="008E4EAA"/>
    <w:rsid w:val="008E5B4B"/>
    <w:rsid w:val="008E76AC"/>
    <w:rsid w:val="009003EF"/>
    <w:rsid w:val="0090088E"/>
    <w:rsid w:val="00901577"/>
    <w:rsid w:val="00912707"/>
    <w:rsid w:val="00914D9B"/>
    <w:rsid w:val="00916F23"/>
    <w:rsid w:val="009211A6"/>
    <w:rsid w:val="00933475"/>
    <w:rsid w:val="00934329"/>
    <w:rsid w:val="00936450"/>
    <w:rsid w:val="00937B43"/>
    <w:rsid w:val="00937B6C"/>
    <w:rsid w:val="00946F4C"/>
    <w:rsid w:val="009521C2"/>
    <w:rsid w:val="00952387"/>
    <w:rsid w:val="00952E33"/>
    <w:rsid w:val="00964338"/>
    <w:rsid w:val="00964EB4"/>
    <w:rsid w:val="00966FB6"/>
    <w:rsid w:val="00976CCF"/>
    <w:rsid w:val="0098210C"/>
    <w:rsid w:val="009824D3"/>
    <w:rsid w:val="0098486C"/>
    <w:rsid w:val="009850B4"/>
    <w:rsid w:val="00990012"/>
    <w:rsid w:val="00992067"/>
    <w:rsid w:val="009A2590"/>
    <w:rsid w:val="009B55A0"/>
    <w:rsid w:val="009B68A1"/>
    <w:rsid w:val="009C2F9A"/>
    <w:rsid w:val="009C5EF7"/>
    <w:rsid w:val="009C619A"/>
    <w:rsid w:val="009D4DC2"/>
    <w:rsid w:val="009D6EBF"/>
    <w:rsid w:val="009E2698"/>
    <w:rsid w:val="009F24A9"/>
    <w:rsid w:val="009F4814"/>
    <w:rsid w:val="009F6D31"/>
    <w:rsid w:val="00A07EB8"/>
    <w:rsid w:val="00A20C80"/>
    <w:rsid w:val="00A2108F"/>
    <w:rsid w:val="00A24B31"/>
    <w:rsid w:val="00A3507C"/>
    <w:rsid w:val="00A36F75"/>
    <w:rsid w:val="00A44451"/>
    <w:rsid w:val="00A44E16"/>
    <w:rsid w:val="00A46DB1"/>
    <w:rsid w:val="00A47606"/>
    <w:rsid w:val="00A53691"/>
    <w:rsid w:val="00A575A4"/>
    <w:rsid w:val="00A57AA4"/>
    <w:rsid w:val="00A73D1F"/>
    <w:rsid w:val="00A7405C"/>
    <w:rsid w:val="00A77DE0"/>
    <w:rsid w:val="00A81274"/>
    <w:rsid w:val="00A841AC"/>
    <w:rsid w:val="00A84C9F"/>
    <w:rsid w:val="00A869FD"/>
    <w:rsid w:val="00A90691"/>
    <w:rsid w:val="00A912BC"/>
    <w:rsid w:val="00A91C33"/>
    <w:rsid w:val="00A95ED0"/>
    <w:rsid w:val="00AA16DF"/>
    <w:rsid w:val="00AA4077"/>
    <w:rsid w:val="00AA4AE8"/>
    <w:rsid w:val="00AA5347"/>
    <w:rsid w:val="00AA6F4C"/>
    <w:rsid w:val="00AB0857"/>
    <w:rsid w:val="00AB3BEB"/>
    <w:rsid w:val="00AB5FAF"/>
    <w:rsid w:val="00AB61BA"/>
    <w:rsid w:val="00AC2813"/>
    <w:rsid w:val="00AC3325"/>
    <w:rsid w:val="00AD06AC"/>
    <w:rsid w:val="00AD1606"/>
    <w:rsid w:val="00AD33A7"/>
    <w:rsid w:val="00AD3D6D"/>
    <w:rsid w:val="00AE199A"/>
    <w:rsid w:val="00AE2EA1"/>
    <w:rsid w:val="00AE700D"/>
    <w:rsid w:val="00B00BCA"/>
    <w:rsid w:val="00B05D6B"/>
    <w:rsid w:val="00B06C38"/>
    <w:rsid w:val="00B11FF8"/>
    <w:rsid w:val="00B210DE"/>
    <w:rsid w:val="00B23D10"/>
    <w:rsid w:val="00B254C0"/>
    <w:rsid w:val="00B33BAB"/>
    <w:rsid w:val="00B352C7"/>
    <w:rsid w:val="00B35E50"/>
    <w:rsid w:val="00B411B3"/>
    <w:rsid w:val="00B4207D"/>
    <w:rsid w:val="00B43460"/>
    <w:rsid w:val="00B44D8D"/>
    <w:rsid w:val="00B47393"/>
    <w:rsid w:val="00B53E58"/>
    <w:rsid w:val="00B5451A"/>
    <w:rsid w:val="00B54BE8"/>
    <w:rsid w:val="00B76F86"/>
    <w:rsid w:val="00B77DE0"/>
    <w:rsid w:val="00B77E97"/>
    <w:rsid w:val="00B903F4"/>
    <w:rsid w:val="00B915EA"/>
    <w:rsid w:val="00B9367E"/>
    <w:rsid w:val="00B958E4"/>
    <w:rsid w:val="00BA3DDA"/>
    <w:rsid w:val="00BA5A67"/>
    <w:rsid w:val="00BC3653"/>
    <w:rsid w:val="00BD0254"/>
    <w:rsid w:val="00BD0BE7"/>
    <w:rsid w:val="00BD13C2"/>
    <w:rsid w:val="00BD37C8"/>
    <w:rsid w:val="00BD40F8"/>
    <w:rsid w:val="00BD46CF"/>
    <w:rsid w:val="00BD72D5"/>
    <w:rsid w:val="00BE11FE"/>
    <w:rsid w:val="00BE1267"/>
    <w:rsid w:val="00BE16C3"/>
    <w:rsid w:val="00BE54A6"/>
    <w:rsid w:val="00BE687C"/>
    <w:rsid w:val="00BE7569"/>
    <w:rsid w:val="00BF1C1D"/>
    <w:rsid w:val="00BF7D9B"/>
    <w:rsid w:val="00C01E4A"/>
    <w:rsid w:val="00C0585A"/>
    <w:rsid w:val="00C13333"/>
    <w:rsid w:val="00C20E57"/>
    <w:rsid w:val="00C2216B"/>
    <w:rsid w:val="00C34200"/>
    <w:rsid w:val="00C345FF"/>
    <w:rsid w:val="00C36C3D"/>
    <w:rsid w:val="00C41362"/>
    <w:rsid w:val="00C43618"/>
    <w:rsid w:val="00C50BE9"/>
    <w:rsid w:val="00C5476F"/>
    <w:rsid w:val="00C66450"/>
    <w:rsid w:val="00C67E5B"/>
    <w:rsid w:val="00C73D7A"/>
    <w:rsid w:val="00C77F4D"/>
    <w:rsid w:val="00C82021"/>
    <w:rsid w:val="00C8745D"/>
    <w:rsid w:val="00CA3D0B"/>
    <w:rsid w:val="00CA42AA"/>
    <w:rsid w:val="00CA4C36"/>
    <w:rsid w:val="00CA5B0A"/>
    <w:rsid w:val="00CB62C9"/>
    <w:rsid w:val="00CB7209"/>
    <w:rsid w:val="00CC2F80"/>
    <w:rsid w:val="00CC3041"/>
    <w:rsid w:val="00CC4AF3"/>
    <w:rsid w:val="00CC5F38"/>
    <w:rsid w:val="00CC630A"/>
    <w:rsid w:val="00CD2032"/>
    <w:rsid w:val="00CD76D4"/>
    <w:rsid w:val="00CE2D23"/>
    <w:rsid w:val="00CE49C0"/>
    <w:rsid w:val="00CE4C4C"/>
    <w:rsid w:val="00CF0F27"/>
    <w:rsid w:val="00CF5F33"/>
    <w:rsid w:val="00D0056E"/>
    <w:rsid w:val="00D03E44"/>
    <w:rsid w:val="00D13682"/>
    <w:rsid w:val="00D13AFE"/>
    <w:rsid w:val="00D22AAA"/>
    <w:rsid w:val="00D256B5"/>
    <w:rsid w:val="00D25958"/>
    <w:rsid w:val="00D26425"/>
    <w:rsid w:val="00D35ABC"/>
    <w:rsid w:val="00D3692D"/>
    <w:rsid w:val="00D3739F"/>
    <w:rsid w:val="00D46374"/>
    <w:rsid w:val="00D46387"/>
    <w:rsid w:val="00D4680C"/>
    <w:rsid w:val="00D54D18"/>
    <w:rsid w:val="00D54E78"/>
    <w:rsid w:val="00D55021"/>
    <w:rsid w:val="00D57888"/>
    <w:rsid w:val="00D616CC"/>
    <w:rsid w:val="00D61ABC"/>
    <w:rsid w:val="00D635DE"/>
    <w:rsid w:val="00D63BDE"/>
    <w:rsid w:val="00D70A94"/>
    <w:rsid w:val="00D76344"/>
    <w:rsid w:val="00D81F73"/>
    <w:rsid w:val="00D82008"/>
    <w:rsid w:val="00D85533"/>
    <w:rsid w:val="00D85F63"/>
    <w:rsid w:val="00D92F9C"/>
    <w:rsid w:val="00D93D0A"/>
    <w:rsid w:val="00DA05AD"/>
    <w:rsid w:val="00DA1D6F"/>
    <w:rsid w:val="00DA56BC"/>
    <w:rsid w:val="00DA58F0"/>
    <w:rsid w:val="00DB1635"/>
    <w:rsid w:val="00DB544D"/>
    <w:rsid w:val="00DB5AF1"/>
    <w:rsid w:val="00DC0484"/>
    <w:rsid w:val="00DC0A56"/>
    <w:rsid w:val="00DC2966"/>
    <w:rsid w:val="00DC4920"/>
    <w:rsid w:val="00DC724C"/>
    <w:rsid w:val="00DD151C"/>
    <w:rsid w:val="00DD2408"/>
    <w:rsid w:val="00DD7CB6"/>
    <w:rsid w:val="00DE3F47"/>
    <w:rsid w:val="00DE69BA"/>
    <w:rsid w:val="00DF16EC"/>
    <w:rsid w:val="00DF60E1"/>
    <w:rsid w:val="00E00B5C"/>
    <w:rsid w:val="00E178B6"/>
    <w:rsid w:val="00E21AF6"/>
    <w:rsid w:val="00E35A0E"/>
    <w:rsid w:val="00E46A80"/>
    <w:rsid w:val="00E4706D"/>
    <w:rsid w:val="00E50BC8"/>
    <w:rsid w:val="00E56550"/>
    <w:rsid w:val="00E81883"/>
    <w:rsid w:val="00E81B55"/>
    <w:rsid w:val="00E85F8A"/>
    <w:rsid w:val="00E8706E"/>
    <w:rsid w:val="00EA21A6"/>
    <w:rsid w:val="00EA38D3"/>
    <w:rsid w:val="00EA4A38"/>
    <w:rsid w:val="00EB0FEA"/>
    <w:rsid w:val="00EB3652"/>
    <w:rsid w:val="00EB3A89"/>
    <w:rsid w:val="00EB6A2E"/>
    <w:rsid w:val="00EB778D"/>
    <w:rsid w:val="00EC37FF"/>
    <w:rsid w:val="00ED07FC"/>
    <w:rsid w:val="00ED5862"/>
    <w:rsid w:val="00EE492D"/>
    <w:rsid w:val="00EF2363"/>
    <w:rsid w:val="00EF6C4B"/>
    <w:rsid w:val="00EF6D75"/>
    <w:rsid w:val="00F00602"/>
    <w:rsid w:val="00F00861"/>
    <w:rsid w:val="00F01165"/>
    <w:rsid w:val="00F03F03"/>
    <w:rsid w:val="00F05051"/>
    <w:rsid w:val="00F11C25"/>
    <w:rsid w:val="00F11F0B"/>
    <w:rsid w:val="00F13CEA"/>
    <w:rsid w:val="00F14EDD"/>
    <w:rsid w:val="00F16168"/>
    <w:rsid w:val="00F17A8E"/>
    <w:rsid w:val="00F229CD"/>
    <w:rsid w:val="00F22C0A"/>
    <w:rsid w:val="00F3385F"/>
    <w:rsid w:val="00F34E78"/>
    <w:rsid w:val="00F36DD2"/>
    <w:rsid w:val="00F44EDD"/>
    <w:rsid w:val="00F45565"/>
    <w:rsid w:val="00F57CBD"/>
    <w:rsid w:val="00F62F96"/>
    <w:rsid w:val="00F64B46"/>
    <w:rsid w:val="00F801DD"/>
    <w:rsid w:val="00F80D10"/>
    <w:rsid w:val="00F904F5"/>
    <w:rsid w:val="00F90AE7"/>
    <w:rsid w:val="00FA2A51"/>
    <w:rsid w:val="00FA321F"/>
    <w:rsid w:val="00FA3334"/>
    <w:rsid w:val="00FA532A"/>
    <w:rsid w:val="00FA7AF9"/>
    <w:rsid w:val="00FB1A97"/>
    <w:rsid w:val="00FB1DDF"/>
    <w:rsid w:val="00FB7B5D"/>
    <w:rsid w:val="00FD1554"/>
    <w:rsid w:val="00FD3EEF"/>
    <w:rsid w:val="00FD56F5"/>
    <w:rsid w:val="00FD7155"/>
    <w:rsid w:val="00FE4D60"/>
    <w:rsid w:val="00FE65A4"/>
    <w:rsid w:val="00FF281F"/>
    <w:rsid w:val="00FF6358"/>
  </w:rsids>
  <m:mathPr>
    <m:mathFont m:val="Cambria Math"/>
    <m:brkBin m:val="before"/>
    <m:brkBinSub m:val="--"/>
    <m:smallFrac m:val="0"/>
    <m:dispDef/>
    <m:lMargin m:val="0"/>
    <m:rMargin m:val="0"/>
    <m:defJc m:val="centerGroup"/>
    <m:wrapIndent m:val="1440"/>
    <m:intLim m:val="subSup"/>
    <m:naryLim m:val="undOvr"/>
  </m:mathPr>
  <w:themeFontLang w:val="de-DE" w:eastAsia="zh-TW" w:bidi="he-I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1096D2"/>
  <w15:chartTrackingRefBased/>
  <w15:docId w15:val="{A5624A98-A485-4C19-85AC-A8249923CC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GB" w:eastAsia="zh-TW" w:bidi="he-I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4B778B"/>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4B778B"/>
  </w:style>
  <w:style w:type="paragraph" w:styleId="Fuzeile">
    <w:name w:val="footer"/>
    <w:basedOn w:val="Standard"/>
    <w:link w:val="FuzeileZchn"/>
    <w:uiPriority w:val="99"/>
    <w:unhideWhenUsed/>
    <w:rsid w:val="004B778B"/>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4B778B"/>
  </w:style>
  <w:style w:type="paragraph" w:styleId="Textkrper">
    <w:name w:val="Body Text"/>
    <w:basedOn w:val="Standard"/>
    <w:link w:val="TextkrperZchn"/>
    <w:rsid w:val="004B778B"/>
    <w:pPr>
      <w:suppressAutoHyphens/>
      <w:spacing w:after="0" w:line="360" w:lineRule="auto"/>
    </w:pPr>
    <w:rPr>
      <w:rFonts w:ascii="Arial" w:eastAsia="Times New Roman" w:hAnsi="Arial" w:cs="Times New Roman"/>
      <w:kern w:val="1"/>
      <w:szCs w:val="20"/>
      <w:lang w:eastAsia="de-DE" w:bidi="ar-SA"/>
    </w:rPr>
  </w:style>
  <w:style w:type="character" w:customStyle="1" w:styleId="TextkrperZchn">
    <w:name w:val="Textkörper Zchn"/>
    <w:basedOn w:val="Absatz-Standardschriftart"/>
    <w:link w:val="Textkrper"/>
    <w:rsid w:val="004B778B"/>
    <w:rPr>
      <w:rFonts w:ascii="Arial" w:eastAsia="Times New Roman" w:hAnsi="Arial" w:cs="Times New Roman"/>
      <w:kern w:val="1"/>
      <w:szCs w:val="20"/>
      <w:lang w:eastAsia="de-DE" w:bidi="ar-SA"/>
    </w:rPr>
  </w:style>
  <w:style w:type="paragraph" w:styleId="StandardWeb">
    <w:name w:val="Normal (Web)"/>
    <w:basedOn w:val="Standard"/>
    <w:uiPriority w:val="99"/>
    <w:unhideWhenUsed/>
    <w:rsid w:val="004B778B"/>
    <w:pPr>
      <w:spacing w:before="100" w:beforeAutospacing="1" w:after="100" w:afterAutospacing="1" w:line="240" w:lineRule="auto"/>
    </w:pPr>
    <w:rPr>
      <w:rFonts w:ascii="Times New Roman" w:eastAsia="Times New Roman" w:hAnsi="Times New Roman" w:cs="Times New Roman"/>
      <w:sz w:val="24"/>
      <w:szCs w:val="24"/>
    </w:rPr>
  </w:style>
  <w:style w:type="table" w:styleId="Tabellenraster">
    <w:name w:val="Table Grid"/>
    <w:basedOn w:val="NormaleTabelle"/>
    <w:uiPriority w:val="39"/>
    <w:rsid w:val="004B778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eitenzahl">
    <w:name w:val="page number"/>
    <w:basedOn w:val="Absatz-Standardschriftart"/>
    <w:rsid w:val="004B778B"/>
  </w:style>
  <w:style w:type="paragraph" w:customStyle="1" w:styleId="Standard1">
    <w:name w:val="Standard1"/>
    <w:rsid w:val="004B778B"/>
    <w:pPr>
      <w:suppressAutoHyphens/>
      <w:spacing w:after="0" w:line="240" w:lineRule="auto"/>
    </w:pPr>
    <w:rPr>
      <w:rFonts w:ascii="Times New Roman" w:eastAsia="ヒラギノ角ゴ Pro W3" w:hAnsi="Times New Roman" w:cs="Times New Roman"/>
      <w:color w:val="000000"/>
      <w:sz w:val="24"/>
      <w:szCs w:val="20"/>
      <w:lang w:eastAsia="de-DE" w:bidi="ar-SA"/>
    </w:rPr>
  </w:style>
  <w:style w:type="character" w:customStyle="1" w:styleId="Absatz-Standardschriftart1">
    <w:name w:val="Absatz-Standardschriftart1"/>
    <w:rsid w:val="004B778B"/>
  </w:style>
  <w:style w:type="character" w:styleId="Hyperlink">
    <w:name w:val="Hyperlink"/>
    <w:uiPriority w:val="99"/>
    <w:rsid w:val="004B778B"/>
    <w:rPr>
      <w:color w:val="0000FF"/>
      <w:u w:val="single"/>
    </w:rPr>
  </w:style>
  <w:style w:type="character" w:styleId="NichtaufgelsteErwhnung">
    <w:name w:val="Unresolved Mention"/>
    <w:basedOn w:val="Absatz-Standardschriftart"/>
    <w:uiPriority w:val="99"/>
    <w:semiHidden/>
    <w:unhideWhenUsed/>
    <w:rsid w:val="0045278A"/>
    <w:rPr>
      <w:color w:val="605E5C"/>
      <w:shd w:val="clear" w:color="auto" w:fill="E1DFDD"/>
    </w:rPr>
  </w:style>
  <w:style w:type="paragraph" w:styleId="Listenabsatz">
    <w:name w:val="List Paragraph"/>
    <w:basedOn w:val="Standard"/>
    <w:uiPriority w:val="34"/>
    <w:qFormat/>
    <w:rsid w:val="00FF281F"/>
    <w:pPr>
      <w:spacing w:after="0" w:line="240" w:lineRule="auto"/>
      <w:ind w:left="720"/>
    </w:pPr>
    <w:rPr>
      <w:rFonts w:ascii="Calibri" w:eastAsia="Calibri" w:hAnsi="Calibri" w:cs="Calibri"/>
      <w:lang w:eastAsia="de-DE" w:bidi="ar-SA"/>
    </w:rPr>
  </w:style>
  <w:style w:type="paragraph" w:styleId="berarbeitung">
    <w:name w:val="Revision"/>
    <w:hidden/>
    <w:uiPriority w:val="99"/>
    <w:semiHidden/>
    <w:rsid w:val="00037ECF"/>
    <w:pPr>
      <w:spacing w:after="0" w:line="240" w:lineRule="auto"/>
    </w:pPr>
  </w:style>
  <w:style w:type="character" w:styleId="Kommentarzeichen">
    <w:name w:val="annotation reference"/>
    <w:basedOn w:val="Absatz-Standardschriftart"/>
    <w:uiPriority w:val="99"/>
    <w:semiHidden/>
    <w:unhideWhenUsed/>
    <w:rsid w:val="005151BA"/>
    <w:rPr>
      <w:sz w:val="16"/>
      <w:szCs w:val="16"/>
    </w:rPr>
  </w:style>
  <w:style w:type="paragraph" w:styleId="Kommentartext">
    <w:name w:val="annotation text"/>
    <w:basedOn w:val="Standard"/>
    <w:link w:val="KommentartextZchn"/>
    <w:uiPriority w:val="99"/>
    <w:unhideWhenUsed/>
    <w:rsid w:val="005151BA"/>
    <w:pPr>
      <w:spacing w:line="240" w:lineRule="auto"/>
    </w:pPr>
    <w:rPr>
      <w:sz w:val="20"/>
      <w:szCs w:val="20"/>
    </w:rPr>
  </w:style>
  <w:style w:type="character" w:customStyle="1" w:styleId="KommentartextZchn">
    <w:name w:val="Kommentartext Zchn"/>
    <w:basedOn w:val="Absatz-Standardschriftart"/>
    <w:link w:val="Kommentartext"/>
    <w:uiPriority w:val="99"/>
    <w:rsid w:val="005151BA"/>
    <w:rPr>
      <w:sz w:val="20"/>
      <w:szCs w:val="20"/>
    </w:rPr>
  </w:style>
  <w:style w:type="paragraph" w:styleId="Kommentarthema">
    <w:name w:val="annotation subject"/>
    <w:basedOn w:val="Kommentartext"/>
    <w:next w:val="Kommentartext"/>
    <w:link w:val="KommentarthemaZchn"/>
    <w:uiPriority w:val="99"/>
    <w:semiHidden/>
    <w:unhideWhenUsed/>
    <w:rsid w:val="005151BA"/>
    <w:rPr>
      <w:b/>
      <w:bCs/>
    </w:rPr>
  </w:style>
  <w:style w:type="character" w:customStyle="1" w:styleId="KommentarthemaZchn">
    <w:name w:val="Kommentarthema Zchn"/>
    <w:basedOn w:val="KommentartextZchn"/>
    <w:link w:val="Kommentarthema"/>
    <w:uiPriority w:val="99"/>
    <w:semiHidden/>
    <w:rsid w:val="005151BA"/>
    <w:rPr>
      <w:b/>
      <w:bCs/>
      <w:sz w:val="20"/>
      <w:szCs w:val="20"/>
    </w:rPr>
  </w:style>
  <w:style w:type="character" w:styleId="BesuchterLink">
    <w:name w:val="FollowedHyperlink"/>
    <w:basedOn w:val="Absatz-Standardschriftart"/>
    <w:uiPriority w:val="99"/>
    <w:semiHidden/>
    <w:unhideWhenUsed/>
    <w:rsid w:val="00AD33A7"/>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4606039">
      <w:bodyDiv w:val="1"/>
      <w:marLeft w:val="0"/>
      <w:marRight w:val="0"/>
      <w:marTop w:val="0"/>
      <w:marBottom w:val="0"/>
      <w:divBdr>
        <w:top w:val="none" w:sz="0" w:space="0" w:color="auto"/>
        <w:left w:val="none" w:sz="0" w:space="0" w:color="auto"/>
        <w:bottom w:val="none" w:sz="0" w:space="0" w:color="auto"/>
        <w:right w:val="none" w:sz="0" w:space="0" w:color="auto"/>
      </w:divBdr>
    </w:div>
    <w:div w:id="819494000">
      <w:bodyDiv w:val="1"/>
      <w:marLeft w:val="0"/>
      <w:marRight w:val="0"/>
      <w:marTop w:val="0"/>
      <w:marBottom w:val="0"/>
      <w:divBdr>
        <w:top w:val="none" w:sz="0" w:space="0" w:color="auto"/>
        <w:left w:val="none" w:sz="0" w:space="0" w:color="auto"/>
        <w:bottom w:val="none" w:sz="0" w:space="0" w:color="auto"/>
        <w:right w:val="none" w:sz="0" w:space="0" w:color="auto"/>
      </w:divBdr>
    </w:div>
    <w:div w:id="1046218636">
      <w:bodyDiv w:val="1"/>
      <w:marLeft w:val="0"/>
      <w:marRight w:val="0"/>
      <w:marTop w:val="0"/>
      <w:marBottom w:val="0"/>
      <w:divBdr>
        <w:top w:val="none" w:sz="0" w:space="0" w:color="auto"/>
        <w:left w:val="none" w:sz="0" w:space="0" w:color="auto"/>
        <w:bottom w:val="none" w:sz="0" w:space="0" w:color="auto"/>
        <w:right w:val="none" w:sz="0" w:space="0" w:color="auto"/>
      </w:divBdr>
    </w:div>
    <w:div w:id="1242376023">
      <w:bodyDiv w:val="1"/>
      <w:marLeft w:val="0"/>
      <w:marRight w:val="0"/>
      <w:marTop w:val="0"/>
      <w:marBottom w:val="0"/>
      <w:divBdr>
        <w:top w:val="none" w:sz="0" w:space="0" w:color="auto"/>
        <w:left w:val="none" w:sz="0" w:space="0" w:color="auto"/>
        <w:bottom w:val="none" w:sz="0" w:space="0" w:color="auto"/>
        <w:right w:val="none" w:sz="0" w:space="0" w:color="auto"/>
      </w:divBdr>
    </w:div>
    <w:div w:id="1316378914">
      <w:bodyDiv w:val="1"/>
      <w:marLeft w:val="0"/>
      <w:marRight w:val="0"/>
      <w:marTop w:val="0"/>
      <w:marBottom w:val="0"/>
      <w:divBdr>
        <w:top w:val="none" w:sz="0" w:space="0" w:color="auto"/>
        <w:left w:val="none" w:sz="0" w:space="0" w:color="auto"/>
        <w:bottom w:val="none" w:sz="0" w:space="0" w:color="auto"/>
        <w:right w:val="none" w:sz="0" w:space="0" w:color="auto"/>
      </w:divBdr>
    </w:div>
    <w:div w:id="19969074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presse@ifm.com" TargetMode="Externa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image" Target="media/image1.jpe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5BF1E1D3C2AB4F45826BA63E9379C187" ma:contentTypeVersion="18" ma:contentTypeDescription="Ein neues Dokument erstellen." ma:contentTypeScope="" ma:versionID="81145d952e8ca085609edf517d78de75">
  <xsd:schema xmlns:xsd="http://www.w3.org/2001/XMLSchema" xmlns:xs="http://www.w3.org/2001/XMLSchema" xmlns:p="http://schemas.microsoft.com/office/2006/metadata/properties" xmlns:ns2="0beb4d35-5e36-4703-a998-904090863a79" xmlns:ns3="2a1bdd6a-c8f6-49ec-b59a-4c885f78f42b" targetNamespace="http://schemas.microsoft.com/office/2006/metadata/properties" ma:root="true" ma:fieldsID="cf07a78349c767f9a360f9841829a823" ns2:_="" ns3:_="">
    <xsd:import namespace="0beb4d35-5e36-4703-a998-904090863a79"/>
    <xsd:import namespace="2a1bdd6a-c8f6-49ec-b59a-4c885f78f42b"/>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AutoKeyPoints" minOccurs="0"/>
                <xsd:element ref="ns2:MediaServiceKeyPoints" minOccurs="0"/>
                <xsd:element ref="ns2:MediaServiceLocation"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beb4d35-5e36-4703-a998-904090863a7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lcf76f155ced4ddcb4097134ff3c332f" ma:index="21" nillable="true" ma:taxonomy="true" ma:internalName="lcf76f155ced4ddcb4097134ff3c332f" ma:taxonomyFieldName="MediaServiceImageTags" ma:displayName="Bildmarkierungen" ma:readOnly="false" ma:fieldId="{5cf76f15-5ced-4ddc-b409-7134ff3c332f}" ma:taxonomyMulti="true" ma:sspId="fb88be7b-f3f7-419b-8082-d2d294e39d6e" ma:termSetId="09814cd3-568e-fe90-9814-8d621ff8fb84" ma:anchorId="fba54fb3-c3e1-fe81-a776-ca4b69148c4d" ma:open="true" ma:isKeyword="false">
      <xsd:complexType>
        <xsd:sequence>
          <xsd:element ref="pc:Terms" minOccurs="0" maxOccurs="1"/>
        </xsd:sequence>
      </xsd:complexType>
    </xsd:element>
    <xsd:element name="MediaLengthInSeconds" ma:index="23" nillable="true" ma:displayName="MediaLengthInSeconds" ma:hidden="true" ma:internalName="MediaLengthInSeconds" ma:readOnly="true">
      <xsd:simpleType>
        <xsd:restriction base="dms:Unknown"/>
      </xsd:simple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a1bdd6a-c8f6-49ec-b59a-4c885f78f42b" elementFormDefault="qualified">
    <xsd:import namespace="http://schemas.microsoft.com/office/2006/documentManagement/types"/>
    <xsd:import namespace="http://schemas.microsoft.com/office/infopath/2007/PartnerControls"/>
    <xsd:element name="SharedWithUsers" ma:index="18"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Freigegeben für - Details" ma:internalName="SharedWithDetails" ma:readOnly="true">
      <xsd:simpleType>
        <xsd:restriction base="dms:Note">
          <xsd:maxLength value="255"/>
        </xsd:restriction>
      </xsd:simpleType>
    </xsd:element>
    <xsd:element name="TaxCatchAll" ma:index="22" nillable="true" ma:displayName="Taxonomy Catch All Column" ma:hidden="true" ma:list="{ecf2e8b0-2f5a-4ffe-a3be-a8f3a3d8eee5}" ma:internalName="TaxCatchAll" ma:showField="CatchAllData" ma:web="2a1bdd6a-c8f6-49ec-b59a-4c885f78f42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2a1bdd6a-c8f6-49ec-b59a-4c885f78f42b" xsi:nil="true"/>
    <lcf76f155ced4ddcb4097134ff3c332f xmlns="0beb4d35-5e36-4703-a998-904090863a79">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F0F4F92E-8E78-4059-9D41-FD09D0CAF1A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beb4d35-5e36-4703-a998-904090863a79"/>
    <ds:schemaRef ds:uri="2a1bdd6a-c8f6-49ec-b59a-4c885f78f42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9912A5C-955A-4C9D-826F-4438BD182DAB}">
  <ds:schemaRefs>
    <ds:schemaRef ds:uri="http://schemas.microsoft.com/sharepoint/v3/contenttype/forms"/>
  </ds:schemaRefs>
</ds:datastoreItem>
</file>

<file path=customXml/itemProps3.xml><?xml version="1.0" encoding="utf-8"?>
<ds:datastoreItem xmlns:ds="http://schemas.openxmlformats.org/officeDocument/2006/customXml" ds:itemID="{B8F4CDC5-DD81-4E61-8641-300228B79B09}">
  <ds:schemaRefs>
    <ds:schemaRef ds:uri="http://schemas.microsoft.com/office/2006/metadata/properties"/>
    <ds:schemaRef ds:uri="http://schemas.microsoft.com/office/infopath/2007/PartnerControls"/>
    <ds:schemaRef ds:uri="2a1bdd6a-c8f6-49ec-b59a-4c885f78f42b"/>
    <ds:schemaRef ds:uri="0beb4d35-5e36-4703-a998-904090863a79"/>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547</Words>
  <Characters>3449</Characters>
  <Application>Microsoft Office Word</Application>
  <DocSecurity>0</DocSecurity>
  <Lines>28</Lines>
  <Paragraphs>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3989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Völling, Natascha</dc:creator>
  <cp:keywords/>
  <dc:description/>
  <cp:lastModifiedBy>Völling, Natascha</cp:lastModifiedBy>
  <cp:revision>4</cp:revision>
  <cp:lastPrinted>2026-05-16T10:25:00Z</cp:lastPrinted>
  <dcterms:created xsi:type="dcterms:W3CDTF">2026-06-03T09:38:00Z</dcterms:created>
  <dcterms:modified xsi:type="dcterms:W3CDTF">2026-06-03T09:43:00Z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0x0101005BF1E1D3C2AB4F45826BA63E9379C187</vt:lpwstr>
  </property>
  <property fmtid="{D5CDD505-2E9C-101B-9397-08002B2CF9AE}" pid="3" name="ClassificationContentMarkingFooterShapeIds">
    <vt:lpwstr>28a9d79,2a3b683,24141817</vt:lpwstr>
  </property>
  <property fmtid="{D5CDD505-2E9C-101B-9397-08002B2CF9AE}" pid="4" name="ClassificationContentMarkingFooterFontProps">
    <vt:lpwstr>#000000,10,Calibri</vt:lpwstr>
  </property>
  <property fmtid="{D5CDD505-2E9C-101B-9397-08002B2CF9AE}" pid="5" name="ClassificationContentMarkingFooterText">
    <vt:lpwstr>INTERNAL</vt:lpwstr>
  </property>
  <property fmtid="{D5CDD505-2E9C-101B-9397-08002B2CF9AE}" pid="6" name="MSIP_Label_e97c528e-e8db-4a71-b5cb-4edd5b40a06c_Enabled">
    <vt:lpwstr>true</vt:lpwstr>
  </property>
  <property fmtid="{D5CDD505-2E9C-101B-9397-08002B2CF9AE}" pid="7" name="MSIP_Label_e97c528e-e8db-4a71-b5cb-4edd5b40a06c_SetDate">
    <vt:lpwstr>2025-01-10T12:34:09Z</vt:lpwstr>
  </property>
  <property fmtid="{D5CDD505-2E9C-101B-9397-08002B2CF9AE}" pid="8" name="MSIP_Label_e97c528e-e8db-4a71-b5cb-4edd5b40a06c_Method">
    <vt:lpwstr>Standard</vt:lpwstr>
  </property>
  <property fmtid="{D5CDD505-2E9C-101B-9397-08002B2CF9AE}" pid="9" name="MSIP_Label_e97c528e-e8db-4a71-b5cb-4edd5b40a06c_Name">
    <vt:lpwstr>ifminternal</vt:lpwstr>
  </property>
  <property fmtid="{D5CDD505-2E9C-101B-9397-08002B2CF9AE}" pid="10" name="MSIP_Label_e97c528e-e8db-4a71-b5cb-4edd5b40a06c_SiteId">
    <vt:lpwstr>2782ef14-4849-46b4-b90d-d7e83fc425ca</vt:lpwstr>
  </property>
  <property fmtid="{D5CDD505-2E9C-101B-9397-08002B2CF9AE}" pid="11" name="MSIP_Label_e97c528e-e8db-4a71-b5cb-4edd5b40a06c_ActionId">
    <vt:lpwstr>6d158f2f-4250-4744-a114-c82c58cda5bd</vt:lpwstr>
  </property>
  <property fmtid="{D5CDD505-2E9C-101B-9397-08002B2CF9AE}" pid="12" name="MSIP_Label_e97c528e-e8db-4a71-b5cb-4edd5b40a06c_ContentBits">
    <vt:lpwstr>2</vt:lpwstr>
  </property>
</Properties>
</file>